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BC8A" w14:textId="77777777" w:rsidR="00D23906" w:rsidRPr="00D23906" w:rsidRDefault="00D23906" w:rsidP="00D23906">
      <w:pPr>
        <w:spacing w:after="0" w:line="360" w:lineRule="atLeast"/>
        <w:jc w:val="both"/>
        <w:rPr>
          <w:rFonts w:ascii="Golos" w:eastAsia="Times New Roman" w:hAnsi="Golos" w:cs="Times New Roman"/>
          <w:b/>
          <w:bCs/>
          <w:color w:val="0E0E0F"/>
          <w:sz w:val="38"/>
          <w:szCs w:val="52"/>
          <w:bdr w:val="single" w:sz="2" w:space="0" w:color="E2E8F0" w:frame="1"/>
          <w:lang w:eastAsia="ru-RU"/>
        </w:rPr>
      </w:pPr>
      <w:r w:rsidRPr="00D23906">
        <w:rPr>
          <w:rFonts w:ascii="Golos" w:eastAsia="Times New Roman" w:hAnsi="Golos" w:cs="Times New Roman"/>
          <w:b/>
          <w:bCs/>
          <w:color w:val="0E0E0F"/>
          <w:sz w:val="38"/>
          <w:szCs w:val="52"/>
          <w:bdr w:val="single" w:sz="2" w:space="0" w:color="E2E8F0" w:frame="1"/>
          <w:lang w:eastAsia="ru-RU"/>
        </w:rPr>
        <w:t>Памятка  </w:t>
      </w:r>
    </w:p>
    <w:p w14:paraId="41F9C36A" w14:textId="77777777" w:rsidR="00D23906" w:rsidRPr="00D23906" w:rsidRDefault="00D23906" w:rsidP="00D23906">
      <w:pPr>
        <w:spacing w:after="0" w:line="360" w:lineRule="atLeast"/>
        <w:jc w:val="both"/>
        <w:rPr>
          <w:rFonts w:ascii="Golos" w:eastAsia="Times New Roman" w:hAnsi="Golos" w:cs="Times New Roman"/>
          <w:b/>
          <w:bCs/>
          <w:color w:val="0E0E0F"/>
          <w:sz w:val="38"/>
          <w:szCs w:val="52"/>
          <w:bdr w:val="single" w:sz="2" w:space="0" w:color="E2E8F0" w:frame="1"/>
          <w:lang w:eastAsia="ru-RU"/>
        </w:rPr>
      </w:pPr>
      <w:r w:rsidRPr="00D23906">
        <w:rPr>
          <w:rFonts w:ascii="Golos" w:eastAsia="Times New Roman" w:hAnsi="Golos" w:cs="Times New Roman"/>
          <w:b/>
          <w:bCs/>
          <w:color w:val="0E0E0F"/>
          <w:sz w:val="38"/>
          <w:szCs w:val="52"/>
          <w:bdr w:val="single" w:sz="2" w:space="0" w:color="E2E8F0" w:frame="1"/>
          <w:lang w:eastAsia="ru-RU"/>
        </w:rPr>
        <w:t>по недопущению распространения экстремизма </w:t>
      </w:r>
    </w:p>
    <w:p w14:paraId="25CA85B6" w14:textId="77777777" w:rsidR="00D23906" w:rsidRPr="00D23906" w:rsidRDefault="00D23906" w:rsidP="00D23906">
      <w:pPr>
        <w:spacing w:after="0" w:line="360" w:lineRule="atLeast"/>
        <w:jc w:val="both"/>
        <w:rPr>
          <w:rFonts w:ascii="Golos" w:eastAsia="Times New Roman" w:hAnsi="Golos" w:cs="Times New Roman"/>
          <w:b/>
          <w:bCs/>
          <w:color w:val="0E0E0F"/>
          <w:sz w:val="20"/>
          <w:szCs w:val="20"/>
          <w:bdr w:val="single" w:sz="2" w:space="0" w:color="E2E8F0" w:frame="1"/>
          <w:lang w:eastAsia="ru-RU"/>
        </w:rPr>
      </w:pPr>
      <w:r w:rsidRPr="00D23906">
        <w:rPr>
          <w:rFonts w:ascii="Golos" w:eastAsia="Times New Roman" w:hAnsi="Golos" w:cs="Times New Roman"/>
          <w:b/>
          <w:bCs/>
          <w:color w:val="0E0E0F"/>
          <w:sz w:val="20"/>
          <w:szCs w:val="20"/>
          <w:bdr w:val="single" w:sz="2" w:space="0" w:color="E2E8F0" w:frame="1"/>
          <w:lang w:eastAsia="ru-RU"/>
        </w:rPr>
        <w:t> </w:t>
      </w:r>
    </w:p>
    <w:p w14:paraId="6578668A" w14:textId="77777777" w:rsidR="00D23906" w:rsidRPr="00D23906" w:rsidRDefault="00D23906" w:rsidP="00D23906">
      <w:pPr>
        <w:spacing w:after="0" w:line="360" w:lineRule="atLeast"/>
        <w:jc w:val="both"/>
        <w:rPr>
          <w:rFonts w:ascii="Golos" w:eastAsia="Times New Roman" w:hAnsi="Golos" w:cs="Times New Roman"/>
          <w:b/>
          <w:bCs/>
          <w:color w:val="0E0E0F"/>
          <w:sz w:val="20"/>
          <w:szCs w:val="20"/>
          <w:bdr w:val="single" w:sz="2" w:space="0" w:color="E2E8F0" w:frame="1"/>
          <w:lang w:eastAsia="ru-RU"/>
        </w:rPr>
      </w:pPr>
      <w:r w:rsidRPr="00D23906">
        <w:rPr>
          <w:rFonts w:ascii="Golos" w:eastAsia="Times New Roman" w:hAnsi="Golos" w:cs="Times New Roman"/>
          <w:b/>
          <w:bCs/>
          <w:color w:val="0E0E0F"/>
          <w:sz w:val="20"/>
          <w:szCs w:val="20"/>
          <w:bdr w:val="single" w:sz="2" w:space="0" w:color="E2E8F0" w:frame="1"/>
          <w:lang w:eastAsia="ru-RU"/>
        </w:rPr>
        <w:t xml:space="preserve">(подготовлена с использованием Федерального закона «О противодействии экстремистской деятельности», Кодекса Российской Федерации об административных </w:t>
      </w:r>
      <w:proofErr w:type="gramStart"/>
      <w:r w:rsidRPr="00D23906">
        <w:rPr>
          <w:rFonts w:ascii="Golos" w:eastAsia="Times New Roman" w:hAnsi="Golos" w:cs="Times New Roman"/>
          <w:b/>
          <w:bCs/>
          <w:color w:val="0E0E0F"/>
          <w:sz w:val="20"/>
          <w:szCs w:val="20"/>
          <w:bdr w:val="single" w:sz="2" w:space="0" w:color="E2E8F0" w:frame="1"/>
          <w:lang w:eastAsia="ru-RU"/>
        </w:rPr>
        <w:t>правонарушениях ,</w:t>
      </w:r>
      <w:proofErr w:type="gramEnd"/>
      <w:r w:rsidRPr="00D23906">
        <w:rPr>
          <w:rFonts w:ascii="Golos" w:eastAsia="Times New Roman" w:hAnsi="Golos" w:cs="Times New Roman"/>
          <w:b/>
          <w:bCs/>
          <w:color w:val="0E0E0F"/>
          <w:sz w:val="20"/>
          <w:szCs w:val="20"/>
          <w:bdr w:val="single" w:sz="2" w:space="0" w:color="E2E8F0" w:frame="1"/>
          <w:lang w:eastAsia="ru-RU"/>
        </w:rPr>
        <w:t xml:space="preserve"> Уголовного кодекса Российской Федерации )</w:t>
      </w:r>
    </w:p>
    <w:p w14:paraId="5702AAA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Основные понятия</w:t>
      </w:r>
    </w:p>
    <w:p w14:paraId="1C599F7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1.1. Экстремистская деятельность (экстремизм):</w:t>
      </w:r>
    </w:p>
    <w:p w14:paraId="35464C3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насильственное изменение основ конституционного строя и нарушение целостности Российской Федерации;</w:t>
      </w:r>
    </w:p>
    <w:p w14:paraId="64E6296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публичное оправдание терроризма и иная террористическая деятельность;</w:t>
      </w:r>
    </w:p>
    <w:p w14:paraId="6CD01FD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возбуждение социальной, расовой, национальной или религиозной розни;</w:t>
      </w:r>
    </w:p>
    <w:p w14:paraId="0761CAB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4DAA285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13DA805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407AC20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40717AE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совершение преступлений по мотивам, указанным в пункте «е» части первой статьи 63 Уголовного кодекса Российской Федерации;</w:t>
      </w:r>
    </w:p>
    <w:p w14:paraId="5C83CD6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476B9CB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0668107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614B917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организация и подготовка указанных деяний, а также подстрекательство к их осуществлению;</w:t>
      </w:r>
    </w:p>
    <w:p w14:paraId="2B18A14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6AF0F8B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1.2. Экстремистская организация:</w:t>
      </w:r>
    </w:p>
    <w:p w14:paraId="398253F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57DC936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1.3. Экстремистские материалы:</w:t>
      </w:r>
    </w:p>
    <w:p w14:paraId="440EF03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0C22511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Основные принципы противодействия экстремистской деятельности</w:t>
      </w:r>
    </w:p>
    <w:p w14:paraId="1B8E84E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2.1. Противодействие экстремистской деятельности основывается на следующих принципах:</w:t>
      </w:r>
    </w:p>
    <w:p w14:paraId="458E453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признание, соблюдение и защита прав и свобод человека и гражданина, а равно законных интересов организации;</w:t>
      </w:r>
    </w:p>
    <w:p w14:paraId="7E018BD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законность;</w:t>
      </w:r>
    </w:p>
    <w:p w14:paraId="1C5EC0E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гласность;</w:t>
      </w:r>
    </w:p>
    <w:p w14:paraId="7A1B12E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приоритет обеспечения безопасности Российской Федерации;</w:t>
      </w:r>
    </w:p>
    <w:p w14:paraId="7BB09EC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приоритет мер, направленных на предупреждение экстремистской деятельности;</w:t>
      </w:r>
    </w:p>
    <w:p w14:paraId="41C80C2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32867E7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неотвратимость наказания за осуществление экстремистской деятельности</w:t>
      </w:r>
    </w:p>
    <w:p w14:paraId="6CADAC2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3. Основные направления противодействия экстремистской деятельности</w:t>
      </w:r>
    </w:p>
    <w:p w14:paraId="5DB37FE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3.1. Противодействие экстремистской деятельности осуществляется по следующим основным направлениям:</w:t>
      </w:r>
    </w:p>
    <w:p w14:paraId="4A3FCD3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0CB0853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6AF30E0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4. Ответственность за осуществление экстремистской деятельности</w:t>
      </w:r>
    </w:p>
    <w:p w14:paraId="096D2EB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4.1. Ответственность за распространение экстремистских материалов.</w:t>
      </w:r>
    </w:p>
    <w:p w14:paraId="3CA5906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36A261B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14:paraId="0E8A90B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Одновременно с решением о признании информационных материалов экстремистскими судом принимается решение об их конфискации.</w:t>
      </w:r>
    </w:p>
    <w:p w14:paraId="74DE153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14:paraId="06E0D84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14:paraId="7AD66BB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14:paraId="0EEF4DB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4.2. Ответственность должностных лиц, государственных и муниципальных служащих за осуществление ими экстремистской деятельности.</w:t>
      </w:r>
    </w:p>
    <w:p w14:paraId="0D84E6E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3E9B171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14:paraId="5ED0B74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14:paraId="0813D8F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7C76473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14:paraId="6097665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w:t>
      </w:r>
      <w:r w:rsidRPr="00D23906">
        <w:rPr>
          <w:rFonts w:ascii="Golos" w:eastAsia="Times New Roman" w:hAnsi="Golos" w:cs="Times New Roman"/>
          <w:color w:val="0E0E0F"/>
          <w:sz w:val="20"/>
          <w:szCs w:val="20"/>
          <w:bdr w:val="single" w:sz="2" w:space="0" w:color="E2E8F0" w:frame="1"/>
          <w:lang w:eastAsia="ru-RU"/>
        </w:rPr>
        <w:lastRenderedPageBreak/>
        <w:t>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2B3D212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632D5B9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5. Запреты и недопущения</w:t>
      </w:r>
    </w:p>
    <w:p w14:paraId="5E20615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5.1. Недопущение использования сетей связи общего пользования для осуществления экстремистской деятельности</w:t>
      </w:r>
    </w:p>
    <w:p w14:paraId="1B430F2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Запрещается использование сетей связи общего пользования для осуществления экстремистской деятельности.</w:t>
      </w:r>
    </w:p>
    <w:p w14:paraId="76A884F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14:paraId="3A01A3A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5.2. Недопущение осуществления экстремистской деятельности при проведении массовых акций</w:t>
      </w:r>
    </w:p>
    <w:p w14:paraId="6BEF8F2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6053134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6E172B1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09DCCFD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w:t>
      </w:r>
      <w:r w:rsidRPr="00D23906">
        <w:rPr>
          <w:rFonts w:ascii="Golos" w:eastAsia="Times New Roman" w:hAnsi="Golos" w:cs="Times New Roman"/>
          <w:color w:val="0E0E0F"/>
          <w:sz w:val="20"/>
          <w:szCs w:val="20"/>
          <w:bdr w:val="single" w:sz="2" w:space="0" w:color="E2E8F0" w:frame="1"/>
          <w:lang w:eastAsia="ru-RU"/>
        </w:rPr>
        <w:lastRenderedPageBreak/>
        <w:t>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771E7E3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6. Виды ответственности за осуществление экстремистской деятельности</w:t>
      </w:r>
    </w:p>
    <w:p w14:paraId="67DBE6C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6.1. Административная ответственность</w:t>
      </w:r>
    </w:p>
    <w:p w14:paraId="7A315D7F"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18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Нарушение законодательства о свободе совести, свободе вероисповедания и о религиозных объединениях</w:t>
      </w:r>
    </w:p>
    <w:p w14:paraId="52DCBEFB"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18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14:paraId="7997881C"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18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14:paraId="454D8DB6"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u w:val="single"/>
          <w:bdr w:val="single" w:sz="2" w:space="0" w:color="E2E8F0" w:frame="1"/>
          <w:lang w:eastAsia="ru-RU"/>
        </w:rPr>
        <w:t>Злоупотребление свободой массовой информации</w:t>
      </w:r>
    </w:p>
    <w:p w14:paraId="4B425C8D"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18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14:paraId="4BE57A78"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u w:val="single"/>
          <w:bdr w:val="single" w:sz="2" w:space="0" w:color="E2E8F0" w:frame="1"/>
          <w:lang w:eastAsia="ru-RU"/>
        </w:rPr>
        <w:t>Пропаганда и публичное демонстрирование нацистской атрибутики или символики</w:t>
      </w:r>
    </w:p>
    <w:p w14:paraId="3D9820FD"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18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14:paraId="10366A1F"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18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14:paraId="1291E36F"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u w:val="single"/>
          <w:bdr w:val="single" w:sz="2" w:space="0" w:color="E2E8F0" w:frame="1"/>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01CEC756"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18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lastRenderedPageBreak/>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14:paraId="74C1CF95"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u w:val="single"/>
          <w:bdr w:val="single" w:sz="2" w:space="0" w:color="E2E8F0" w:frame="1"/>
          <w:lang w:eastAsia="ru-RU"/>
        </w:rPr>
        <w:t>Производство и распространение экстремистских материалов</w:t>
      </w:r>
    </w:p>
    <w:p w14:paraId="4A4580D1" w14:textId="77777777" w:rsidR="00D23906" w:rsidRPr="00D23906" w:rsidRDefault="00D23906" w:rsidP="00D23906">
      <w:pPr>
        <w:numPr>
          <w:ilvl w:val="0"/>
          <w:numId w:val="1"/>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14:paraId="676B9BE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6.2. Уголовная ответственность</w:t>
      </w:r>
    </w:p>
    <w:p w14:paraId="2647EB4B" w14:textId="77777777" w:rsidR="00D23906" w:rsidRPr="00D23906" w:rsidRDefault="00D23906" w:rsidP="00D23906">
      <w:pPr>
        <w:numPr>
          <w:ilvl w:val="0"/>
          <w:numId w:val="2"/>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u w:val="single"/>
          <w:bdr w:val="single" w:sz="2" w:space="0" w:color="E2E8F0" w:frame="1"/>
          <w:lang w:eastAsia="ru-RU"/>
        </w:rPr>
        <w:t>Обстоятельства, отягчающие наказание</w:t>
      </w:r>
    </w:p>
    <w:p w14:paraId="301A6CF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14:paraId="00D24B72" w14:textId="77777777" w:rsidR="00D23906" w:rsidRPr="00D23906" w:rsidRDefault="00D23906" w:rsidP="00D23906">
      <w:pPr>
        <w:numPr>
          <w:ilvl w:val="0"/>
          <w:numId w:val="3"/>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u w:val="single"/>
          <w:bdr w:val="single" w:sz="2" w:space="0" w:color="E2E8F0" w:frame="1"/>
          <w:lang w:eastAsia="ru-RU"/>
        </w:rPr>
        <w:t>Воспрепятствование осуществлению права на свободу совести и вероисповеданий</w:t>
      </w:r>
    </w:p>
    <w:p w14:paraId="1EA50B7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14:paraId="3CB6814B" w14:textId="77777777" w:rsidR="00D23906" w:rsidRPr="00D23906" w:rsidRDefault="00D23906" w:rsidP="00D23906">
      <w:pPr>
        <w:numPr>
          <w:ilvl w:val="0"/>
          <w:numId w:val="4"/>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u w:val="single"/>
          <w:bdr w:val="single" w:sz="2" w:space="0" w:color="E2E8F0" w:frame="1"/>
          <w:lang w:eastAsia="ru-RU"/>
        </w:rPr>
        <w:t>Террористический акт</w:t>
      </w:r>
    </w:p>
    <w:p w14:paraId="408AF92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14:paraId="2E84C8F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Те же деяния:</w:t>
      </w:r>
    </w:p>
    <w:p w14:paraId="371ECBB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а) совершенные группой лиц по предварительному сговору или организованной группой;</w:t>
      </w:r>
    </w:p>
    <w:p w14:paraId="33798AA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б) повлекшие по неосторожности смерть человека;</w:t>
      </w:r>
    </w:p>
    <w:p w14:paraId="58C9602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14:paraId="407B253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3. Деяния, предусмотренные частями первой или второй настоящей статьи, если они:</w:t>
      </w:r>
    </w:p>
    <w:p w14:paraId="4F508A4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5FD5759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14:paraId="1B0D441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D23906">
        <w:rPr>
          <w:rFonts w:ascii="Golos" w:eastAsia="Times New Roman" w:hAnsi="Golos" w:cs="Times New Roman"/>
          <w:color w:val="0E0E0F"/>
          <w:sz w:val="20"/>
          <w:szCs w:val="20"/>
          <w:bdr w:val="single" w:sz="2" w:space="0" w:color="E2E8F0" w:frame="1"/>
          <w:lang w:eastAsia="ru-RU"/>
        </w:rPr>
        <w:t>и</w:t>
      </w:r>
      <w:proofErr w:type="gramEnd"/>
      <w:r w:rsidRPr="00D23906">
        <w:rPr>
          <w:rFonts w:ascii="Golos" w:eastAsia="Times New Roman" w:hAnsi="Golos" w:cs="Times New Roman"/>
          <w:color w:val="0E0E0F"/>
          <w:sz w:val="20"/>
          <w:szCs w:val="20"/>
          <w:bdr w:val="single" w:sz="2" w:space="0" w:color="E2E8F0" w:frame="1"/>
          <w:lang w:eastAsia="ru-RU"/>
        </w:rPr>
        <w:t xml:space="preserve"> если в действиях этого лица не содержится иного состава преступления (статья 205 Уголовного кодекса Российской Федерации).</w:t>
      </w:r>
    </w:p>
    <w:p w14:paraId="66F97068" w14:textId="77777777" w:rsidR="00D23906" w:rsidRPr="00D23906" w:rsidRDefault="00D23906" w:rsidP="00D23906">
      <w:pPr>
        <w:numPr>
          <w:ilvl w:val="0"/>
          <w:numId w:val="5"/>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u w:val="single"/>
          <w:bdr w:val="single" w:sz="2" w:space="0" w:color="E2E8F0" w:frame="1"/>
          <w:lang w:eastAsia="ru-RU"/>
        </w:rPr>
        <w:t>Содействие террористической деятельности</w:t>
      </w:r>
    </w:p>
    <w:p w14:paraId="0A5A280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14:paraId="3FBDD9F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14:paraId="715F177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6814286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D23906">
        <w:rPr>
          <w:rFonts w:ascii="Golos" w:eastAsia="Times New Roman" w:hAnsi="Golos" w:cs="Times New Roman"/>
          <w:color w:val="0E0E0F"/>
          <w:sz w:val="20"/>
          <w:szCs w:val="20"/>
          <w:bdr w:val="single" w:sz="2" w:space="0" w:color="E2E8F0" w:frame="1"/>
          <w:lang w:eastAsia="ru-RU"/>
        </w:rPr>
        <w:t>и</w:t>
      </w:r>
      <w:proofErr w:type="gramEnd"/>
      <w:r w:rsidRPr="00D23906">
        <w:rPr>
          <w:rFonts w:ascii="Golos" w:eastAsia="Times New Roman" w:hAnsi="Golos" w:cs="Times New Roman"/>
          <w:color w:val="0E0E0F"/>
          <w:sz w:val="20"/>
          <w:szCs w:val="20"/>
          <w:bdr w:val="single" w:sz="2" w:space="0" w:color="E2E8F0" w:frame="1"/>
          <w:lang w:eastAsia="ru-RU"/>
        </w:rPr>
        <w:t xml:space="preserve"> если в его действиях не содержится иного состава преступления (статья 205.1. Уголовного кодекса Российской Федерации).</w:t>
      </w:r>
    </w:p>
    <w:p w14:paraId="685F51D5" w14:textId="77777777" w:rsidR="00D23906" w:rsidRPr="00D23906" w:rsidRDefault="00D23906" w:rsidP="00D23906">
      <w:pPr>
        <w:numPr>
          <w:ilvl w:val="0"/>
          <w:numId w:val="6"/>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u w:val="single"/>
          <w:bdr w:val="single" w:sz="2" w:space="0" w:color="E2E8F0" w:frame="1"/>
          <w:lang w:eastAsia="ru-RU"/>
        </w:rPr>
        <w:t>Публичные призывы к осуществлению террористической деятельности или публичное оправдание терроризма</w:t>
      </w:r>
    </w:p>
    <w:p w14:paraId="2BD344B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14:paraId="6300601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20727DD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14:paraId="635258C6" w14:textId="77777777" w:rsidR="00D23906" w:rsidRPr="00D23906" w:rsidRDefault="00D23906" w:rsidP="00D23906">
      <w:pPr>
        <w:numPr>
          <w:ilvl w:val="0"/>
          <w:numId w:val="7"/>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Заведомо ложное сообщение об акте терроризма</w:t>
      </w:r>
    </w:p>
    <w:p w14:paraId="6924A28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14:paraId="3D7D20BD" w14:textId="77777777" w:rsidR="00D23906" w:rsidRPr="00D23906" w:rsidRDefault="00D23906" w:rsidP="00D23906">
      <w:pPr>
        <w:numPr>
          <w:ilvl w:val="0"/>
          <w:numId w:val="8"/>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Массовые беспорядки</w:t>
      </w:r>
    </w:p>
    <w:p w14:paraId="045DD5D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14:paraId="1EE26C0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14:paraId="6F5651B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14:paraId="5D896372" w14:textId="77777777" w:rsidR="00D23906" w:rsidRPr="00D23906" w:rsidRDefault="00D23906" w:rsidP="00D23906">
      <w:pPr>
        <w:numPr>
          <w:ilvl w:val="0"/>
          <w:numId w:val="9"/>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Хулиганство</w:t>
      </w:r>
    </w:p>
    <w:p w14:paraId="7AB8EC6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Хулиганство, то есть грубое нарушение общественного порядка, выражающее явное неуважение к обществу, совершенное:</w:t>
      </w:r>
    </w:p>
    <w:p w14:paraId="2351D2A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а) с применением оружия или предметов, используемых в качестве оружия;</w:t>
      </w:r>
    </w:p>
    <w:p w14:paraId="150C3DF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14:paraId="11B1338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14:paraId="56116D05" w14:textId="77777777" w:rsidR="00D23906" w:rsidRPr="00D23906" w:rsidRDefault="00D23906" w:rsidP="00D23906">
      <w:pPr>
        <w:numPr>
          <w:ilvl w:val="0"/>
          <w:numId w:val="10"/>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Публичные призывы к осуществлению экстремистской деятельности</w:t>
      </w:r>
    </w:p>
    <w:p w14:paraId="7590498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14:paraId="3B60E14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14:paraId="0EAE8383" w14:textId="77777777" w:rsidR="00D23906" w:rsidRPr="00D23906" w:rsidRDefault="00D23906" w:rsidP="00D23906">
      <w:pPr>
        <w:numPr>
          <w:ilvl w:val="0"/>
          <w:numId w:val="11"/>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Диверсия</w:t>
      </w:r>
    </w:p>
    <w:p w14:paraId="57F7E69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14:paraId="5C56434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Те же деяния:</w:t>
      </w:r>
    </w:p>
    <w:p w14:paraId="7460413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а) совершенные организованной группой;</w:t>
      </w:r>
    </w:p>
    <w:p w14:paraId="2BB2412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14:paraId="707975B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14:paraId="7EA5C871" w14:textId="77777777" w:rsidR="00D23906" w:rsidRPr="00D23906" w:rsidRDefault="00D23906" w:rsidP="00D23906">
      <w:pPr>
        <w:numPr>
          <w:ilvl w:val="0"/>
          <w:numId w:val="12"/>
        </w:numPr>
        <w:pBdr>
          <w:top w:val="single" w:sz="2" w:space="0" w:color="E2E8F0"/>
          <w:left w:val="single" w:sz="2" w:space="13" w:color="E2E8F0"/>
          <w:bottom w:val="single" w:sz="2" w:space="0" w:color="E2E8F0"/>
          <w:right w:val="single" w:sz="2" w:space="0" w:color="E2E8F0"/>
        </w:pBdr>
        <w:spacing w:after="0" w:line="240" w:lineRule="auto"/>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Возбуждение ненависти либо вражды, а равно унижение человеческого достоинства</w:t>
      </w:r>
    </w:p>
    <w:p w14:paraId="390784A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14:paraId="70798A6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Те же деяния, совершенные:</w:t>
      </w:r>
    </w:p>
    <w:p w14:paraId="01C096E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а) с применением насилия или с угрозой его применения;</w:t>
      </w:r>
    </w:p>
    <w:p w14:paraId="5469AFA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б) лицом с использованием своего служебного положения;</w:t>
      </w:r>
    </w:p>
    <w:p w14:paraId="75835E3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14:paraId="4BC1A98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Организация экстремистского сообщества</w:t>
      </w:r>
    </w:p>
    <w:p w14:paraId="5F91D2E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w:t>
      </w:r>
      <w:r w:rsidRPr="00D23906">
        <w:rPr>
          <w:rFonts w:ascii="Golos" w:eastAsia="Times New Roman" w:hAnsi="Golos" w:cs="Times New Roman"/>
          <w:color w:val="0E0E0F"/>
          <w:sz w:val="20"/>
          <w:szCs w:val="20"/>
          <w:bdr w:val="single" w:sz="2" w:space="0" w:color="E2E8F0" w:frame="1"/>
          <w:lang w:eastAsia="ru-RU"/>
        </w:rPr>
        <w:lastRenderedPageBreak/>
        <w:t>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14:paraId="78548B2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5E6A7F6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14:paraId="36A75DF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Примечания.</w:t>
      </w:r>
    </w:p>
    <w:p w14:paraId="4DCD107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4EFCA9F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14:paraId="4E11970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Организация деятельности экстремистской организации</w:t>
      </w:r>
    </w:p>
    <w:p w14:paraId="13DB3AF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14:paraId="5C71C64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w:t>
      </w:r>
      <w:r w:rsidRPr="00D23906">
        <w:rPr>
          <w:rFonts w:ascii="Golos" w:eastAsia="Times New Roman" w:hAnsi="Golos" w:cs="Times New Roman"/>
          <w:color w:val="0E0E0F"/>
          <w:sz w:val="20"/>
          <w:szCs w:val="20"/>
          <w:bdr w:val="single" w:sz="2" w:space="0" w:color="E2E8F0" w:frame="1"/>
          <w:lang w:eastAsia="ru-RU"/>
        </w:rPr>
        <w:lastRenderedPageBreak/>
        <w:t>период до восемнадцати месяцев, либо арестом на срок до четырех месяцев, либо лишением свободы на срок до двух лет.</w:t>
      </w:r>
    </w:p>
    <w:p w14:paraId="13D0ACF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14:paraId="478886C0" w14:textId="77777777" w:rsidR="00D23906" w:rsidRPr="00D23906" w:rsidRDefault="00D23906" w:rsidP="00D23906">
      <w:pP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b/>
          <w:bCs/>
          <w:color w:val="0E0E0F"/>
          <w:sz w:val="20"/>
          <w:szCs w:val="20"/>
          <w:bdr w:val="single" w:sz="2" w:space="0" w:color="E2E8F0" w:frame="1"/>
          <w:lang w:eastAsia="ru-RU"/>
        </w:rPr>
        <w:t>ВНИМАНИЕ!</w:t>
      </w:r>
    </w:p>
    <w:p w14:paraId="5BA659BA" w14:textId="77777777" w:rsidR="00D23906" w:rsidRPr="00D23906" w:rsidRDefault="00D23906" w:rsidP="00D23906">
      <w:pPr>
        <w:spacing w:after="0" w:line="360" w:lineRule="atLeast"/>
        <w:jc w:val="both"/>
        <w:rPr>
          <w:rFonts w:ascii="Golos" w:eastAsia="Times New Roman" w:hAnsi="Golos" w:cs="Times New Roman"/>
          <w:b/>
          <w:bCs/>
          <w:color w:val="0E0E0F"/>
          <w:sz w:val="20"/>
          <w:szCs w:val="20"/>
          <w:bdr w:val="single" w:sz="2" w:space="0" w:color="E2E8F0" w:frame="1"/>
          <w:lang w:eastAsia="ru-RU"/>
        </w:rPr>
      </w:pPr>
      <w:r w:rsidRPr="00D23906">
        <w:rPr>
          <w:rFonts w:ascii="Golos" w:eastAsia="Times New Roman" w:hAnsi="Golos" w:cs="Times New Roman"/>
          <w:b/>
          <w:bCs/>
          <w:color w:val="0E0E0F"/>
          <w:sz w:val="20"/>
          <w:szCs w:val="20"/>
          <w:bdr w:val="single" w:sz="2" w:space="0" w:color="E2E8F0" w:frame="1"/>
          <w:lang w:eastAsia="ru-RU"/>
        </w:rPr>
        <w:t>Если Вы подвергаетесь физическому или моральному экстремистскому давлению вы должны и имеете право обратиться в органы милиции лично или по</w:t>
      </w:r>
    </w:p>
    <w:p w14:paraId="17CD1694" w14:textId="77777777" w:rsidR="00D23906" w:rsidRPr="00D23906" w:rsidRDefault="00D23906" w:rsidP="00D23906">
      <w:pPr>
        <w:spacing w:after="0" w:line="360" w:lineRule="atLeast"/>
        <w:jc w:val="both"/>
        <w:rPr>
          <w:rFonts w:ascii="Golos" w:eastAsia="Times New Roman" w:hAnsi="Golos" w:cs="Times New Roman"/>
          <w:b/>
          <w:bCs/>
          <w:color w:val="0E0E0F"/>
          <w:sz w:val="20"/>
          <w:szCs w:val="20"/>
          <w:bdr w:val="single" w:sz="2" w:space="0" w:color="E2E8F0" w:frame="1"/>
          <w:lang w:eastAsia="ru-RU"/>
        </w:rPr>
      </w:pPr>
      <w:r w:rsidRPr="00D23906">
        <w:rPr>
          <w:rFonts w:ascii="Golos" w:eastAsia="Times New Roman" w:hAnsi="Golos" w:cs="Times New Roman"/>
          <w:b/>
          <w:bCs/>
          <w:color w:val="0E0E0F"/>
          <w:sz w:val="20"/>
          <w:szCs w:val="20"/>
          <w:bdr w:val="single" w:sz="2" w:space="0" w:color="E2E8F0" w:frame="1"/>
          <w:lang w:eastAsia="ru-RU"/>
        </w:rPr>
        <w:t>телефону 02</w:t>
      </w:r>
    </w:p>
    <w:p w14:paraId="31E7F5B9" w14:textId="77777777" w:rsidR="00D23906" w:rsidRPr="00D23906" w:rsidRDefault="00D23906" w:rsidP="00D23906">
      <w:pPr>
        <w:spacing w:after="0" w:line="360" w:lineRule="atLeast"/>
        <w:jc w:val="both"/>
        <w:rPr>
          <w:rFonts w:ascii="Golos" w:eastAsia="Times New Roman" w:hAnsi="Golos" w:cs="Times New Roman"/>
          <w:b/>
          <w:bCs/>
          <w:color w:val="0E0E0F"/>
          <w:sz w:val="20"/>
          <w:szCs w:val="20"/>
          <w:bdr w:val="single" w:sz="2" w:space="0" w:color="E2E8F0" w:frame="1"/>
          <w:lang w:eastAsia="ru-RU"/>
        </w:rPr>
      </w:pPr>
      <w:r w:rsidRPr="00D23906">
        <w:rPr>
          <w:rFonts w:ascii="Golos" w:eastAsia="Times New Roman" w:hAnsi="Golos" w:cs="Times New Roman"/>
          <w:b/>
          <w:bCs/>
          <w:color w:val="0E0E0F"/>
          <w:sz w:val="20"/>
          <w:szCs w:val="20"/>
          <w:bdr w:val="single" w:sz="2" w:space="0" w:color="E2E8F0" w:frame="1"/>
          <w:lang w:eastAsia="ru-RU"/>
        </w:rPr>
        <w:t>Не допускайте насилия!</w:t>
      </w:r>
    </w:p>
    <w:p w14:paraId="2ACA786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Российский опыт политико-правового регулирования системы противодействия экстремизму и терроризму</w:t>
      </w:r>
    </w:p>
    <w:p w14:paraId="3479B1C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14:paraId="3BA504A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14:paraId="44AFE50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14:paraId="2AF1915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14:paraId="106163A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14:paraId="0338446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w:t>
      </w:r>
      <w:r w:rsidRPr="00D23906">
        <w:rPr>
          <w:rFonts w:ascii="Golos" w:eastAsia="Times New Roman" w:hAnsi="Golos" w:cs="Times New Roman"/>
          <w:color w:val="0E0E0F"/>
          <w:sz w:val="20"/>
          <w:szCs w:val="20"/>
          <w:bdr w:val="single" w:sz="2" w:space="0" w:color="E2E8F0" w:frame="1"/>
          <w:lang w:eastAsia="ru-RU"/>
        </w:rPr>
        <w:lastRenderedPageBreak/>
        <w:t>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14:paraId="20A5C5C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12A0C49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ст. 2 говорится об основных принципах противодействия терроризму:</w:t>
      </w:r>
    </w:p>
    <w:p w14:paraId="3CA21A1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«Противодействие терроризму в Российской Федерации основывается на следующих основных принципах:</w:t>
      </w:r>
    </w:p>
    <w:p w14:paraId="31D094C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обеспечение и защита основных прав и свобод человека и гражданина;</w:t>
      </w:r>
    </w:p>
    <w:p w14:paraId="29E8E37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законность;</w:t>
      </w:r>
    </w:p>
    <w:p w14:paraId="666A72F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приоритет защиты прав и законных интересов лиц, подвергающихся террористической опасности;</w:t>
      </w:r>
    </w:p>
    <w:p w14:paraId="1CCA474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неотвратимость наказания за осуществление террористической деятельности;</w:t>
      </w:r>
    </w:p>
    <w:p w14:paraId="171E245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7A64455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73C4F57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приоритет мер предупреждения терроризма;</w:t>
      </w:r>
    </w:p>
    <w:p w14:paraId="660AC95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единоначалие в руководстве привлекаемыми силами и средствами при проведении контртеррористических операций;</w:t>
      </w:r>
    </w:p>
    <w:p w14:paraId="46DB4EC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сочетание гласных и негласных методов противодействия терроризму;</w:t>
      </w:r>
    </w:p>
    <w:p w14:paraId="666ABE6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28183F0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недопустимость политических уступок террористам;</w:t>
      </w:r>
    </w:p>
    <w:p w14:paraId="4536CAC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минимизация и (или) ликвидация последствий проявлений терроризма;</w:t>
      </w:r>
    </w:p>
    <w:p w14:paraId="620F23D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соразмерность мер противодействия терроризму степени террористической опасности».</w:t>
      </w:r>
    </w:p>
    <w:p w14:paraId="79DDE0B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14:paraId="5003AE5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14:paraId="384521C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w:t>
      </w:r>
      <w:r w:rsidRPr="00D23906">
        <w:rPr>
          <w:rFonts w:ascii="Golos" w:eastAsia="Times New Roman" w:hAnsi="Golos" w:cs="Times New Roman"/>
          <w:color w:val="0E0E0F"/>
          <w:sz w:val="20"/>
          <w:szCs w:val="20"/>
          <w:bdr w:val="single" w:sz="2" w:space="0" w:color="E2E8F0" w:frame="1"/>
          <w:lang w:eastAsia="ru-RU"/>
        </w:rPr>
        <w:lastRenderedPageBreak/>
        <w:t>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14:paraId="4F2E33D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14:paraId="3A86FFA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14:paraId="680A162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w:t>
      </w:r>
    </w:p>
    <w:p w14:paraId="6602009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Федеральный закон от 7 августа 2000 года № 121-ФЗ «О ратификации Европейской Конвенции о пресечении </w:t>
      </w:r>
      <w:proofErr w:type="spellStart"/>
      <w:r w:rsidRPr="00D23906">
        <w:rPr>
          <w:rFonts w:ascii="Golos" w:eastAsia="Times New Roman" w:hAnsi="Golos" w:cs="Times New Roman"/>
          <w:color w:val="0E0E0F"/>
          <w:sz w:val="20"/>
          <w:szCs w:val="20"/>
          <w:bdr w:val="single" w:sz="2" w:space="0" w:color="E2E8F0" w:frame="1"/>
          <w:lang w:eastAsia="ru-RU"/>
        </w:rPr>
        <w:t>терроризма»;Федеральный</w:t>
      </w:r>
      <w:proofErr w:type="spellEnd"/>
      <w:r w:rsidRPr="00D23906">
        <w:rPr>
          <w:rFonts w:ascii="Golos" w:eastAsia="Times New Roman" w:hAnsi="Golos" w:cs="Times New Roman"/>
          <w:color w:val="0E0E0F"/>
          <w:sz w:val="20"/>
          <w:szCs w:val="20"/>
          <w:bdr w:val="single" w:sz="2" w:space="0" w:color="E2E8F0" w:frame="1"/>
          <w:lang w:eastAsia="ru-RU"/>
        </w:rPr>
        <w:t xml:space="preserve">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14:paraId="75DD497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14:paraId="4558454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14:paraId="66678A8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14:paraId="2D3ABBB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D23906">
        <w:rPr>
          <w:rFonts w:ascii="Golos" w:eastAsia="Times New Roman" w:hAnsi="Golos" w:cs="Times New Roman"/>
          <w:color w:val="0E0E0F"/>
          <w:sz w:val="20"/>
          <w:szCs w:val="20"/>
          <w:bdr w:val="single" w:sz="2" w:space="0" w:color="E2E8F0" w:frame="1"/>
          <w:lang w:eastAsia="ru-RU"/>
        </w:rPr>
        <w:t>этносепаратизма</w:t>
      </w:r>
      <w:proofErr w:type="spellEnd"/>
      <w:r w:rsidRPr="00D23906">
        <w:rPr>
          <w:rFonts w:ascii="Golos" w:eastAsia="Times New Roman" w:hAnsi="Golos" w:cs="Times New Roman"/>
          <w:color w:val="0E0E0F"/>
          <w:sz w:val="20"/>
          <w:szCs w:val="20"/>
          <w:bdr w:val="single" w:sz="2" w:space="0" w:color="E2E8F0" w:frame="1"/>
          <w:lang w:eastAsia="ru-RU"/>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14:paraId="4140C87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14:paraId="6D57DE7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14:paraId="5EFE558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14:paraId="5E23A48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14:paraId="186AFD3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14:paraId="5B81400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14:paraId="08835CD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14:paraId="328C577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14:paraId="4D04BAD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14:paraId="4980839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D23906">
        <w:rPr>
          <w:rFonts w:ascii="Golos" w:eastAsia="Times New Roman" w:hAnsi="Golos" w:cs="Times New Roman"/>
          <w:color w:val="0E0E0F"/>
          <w:sz w:val="20"/>
          <w:szCs w:val="20"/>
          <w:bdr w:val="single" w:sz="2" w:space="0" w:color="E2E8F0" w:frame="1"/>
          <w:lang w:eastAsia="ru-RU"/>
        </w:rPr>
        <w:t>поликонфессионального</w:t>
      </w:r>
      <w:proofErr w:type="spellEnd"/>
      <w:r w:rsidRPr="00D23906">
        <w:rPr>
          <w:rFonts w:ascii="Golos" w:eastAsia="Times New Roman" w:hAnsi="Golos" w:cs="Times New Roman"/>
          <w:color w:val="0E0E0F"/>
          <w:sz w:val="20"/>
          <w:szCs w:val="20"/>
          <w:bdr w:val="single" w:sz="2" w:space="0" w:color="E2E8F0" w:frame="1"/>
          <w:lang w:eastAsia="ru-RU"/>
        </w:rPr>
        <w:t xml:space="preserve"> российского народа.</w:t>
      </w:r>
    </w:p>
    <w:p w14:paraId="6244847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14:paraId="799A3F1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14:paraId="2D7427B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w:t>
      </w:r>
      <w:r w:rsidRPr="00D23906">
        <w:rPr>
          <w:rFonts w:ascii="Golos" w:eastAsia="Times New Roman" w:hAnsi="Golos" w:cs="Times New Roman"/>
          <w:color w:val="0E0E0F"/>
          <w:sz w:val="20"/>
          <w:szCs w:val="20"/>
          <w:bdr w:val="single" w:sz="2" w:space="0" w:color="E2E8F0" w:frame="1"/>
          <w:lang w:eastAsia="ru-RU"/>
        </w:rPr>
        <w:lastRenderedPageBreak/>
        <w:t>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14:paraId="5C2515D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14:paraId="15C48C7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Зарубежные исследователи выделяют следующие виды терроризма: психический и преступный (Дж. Белл); революционный, </w:t>
      </w:r>
      <w:proofErr w:type="spellStart"/>
      <w:r w:rsidRPr="00D23906">
        <w:rPr>
          <w:rFonts w:ascii="Golos" w:eastAsia="Times New Roman" w:hAnsi="Golos" w:cs="Times New Roman"/>
          <w:color w:val="0E0E0F"/>
          <w:sz w:val="20"/>
          <w:szCs w:val="20"/>
          <w:bdr w:val="single" w:sz="2" w:space="0" w:color="E2E8F0" w:frame="1"/>
          <w:lang w:eastAsia="ru-RU"/>
        </w:rPr>
        <w:t>субреволюционный</w:t>
      </w:r>
      <w:proofErr w:type="spellEnd"/>
      <w:r w:rsidRPr="00D23906">
        <w:rPr>
          <w:rFonts w:ascii="Golos" w:eastAsia="Times New Roman" w:hAnsi="Golos" w:cs="Times New Roman"/>
          <w:color w:val="0E0E0F"/>
          <w:sz w:val="20"/>
          <w:szCs w:val="20"/>
          <w:bdr w:val="single" w:sz="2" w:space="0" w:color="E2E8F0" w:frame="1"/>
          <w:lang w:eastAsia="ru-RU"/>
        </w:rPr>
        <w:t xml:space="preserve"> и репрессивный (П. </w:t>
      </w:r>
      <w:proofErr w:type="spellStart"/>
      <w:r w:rsidRPr="00D23906">
        <w:rPr>
          <w:rFonts w:ascii="Golos" w:eastAsia="Times New Roman" w:hAnsi="Golos" w:cs="Times New Roman"/>
          <w:color w:val="0E0E0F"/>
          <w:sz w:val="20"/>
          <w:szCs w:val="20"/>
          <w:bdr w:val="single" w:sz="2" w:space="0" w:color="E2E8F0" w:frame="1"/>
          <w:lang w:eastAsia="ru-RU"/>
        </w:rPr>
        <w:t>Уилкинсон</w:t>
      </w:r>
      <w:proofErr w:type="spellEnd"/>
      <w:r w:rsidRPr="00D23906">
        <w:rPr>
          <w:rFonts w:ascii="Golos" w:eastAsia="Times New Roman" w:hAnsi="Golos" w:cs="Times New Roman"/>
          <w:color w:val="0E0E0F"/>
          <w:sz w:val="20"/>
          <w:szCs w:val="20"/>
          <w:bdr w:val="single" w:sz="2" w:space="0" w:color="E2E8F0" w:frame="1"/>
          <w:lang w:eastAsia="ru-RU"/>
        </w:rPr>
        <w:t>, Р. Шульц); ядерный, экономический, технологический, экологический и др.</w:t>
      </w:r>
    </w:p>
    <w:p w14:paraId="304D682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14:paraId="24A17F7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14:paraId="62A446F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14:paraId="5343047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w:t>
      </w:r>
      <w:r w:rsidRPr="00D23906">
        <w:rPr>
          <w:rFonts w:ascii="Golos" w:eastAsia="Times New Roman" w:hAnsi="Golos" w:cs="Times New Roman"/>
          <w:color w:val="0E0E0F"/>
          <w:sz w:val="20"/>
          <w:szCs w:val="20"/>
          <w:bdr w:val="single" w:sz="2" w:space="0" w:color="E2E8F0" w:frame="1"/>
          <w:lang w:eastAsia="ru-RU"/>
        </w:rPr>
        <w:lastRenderedPageBreak/>
        <w:t>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14:paraId="4D0F0C7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spellStart"/>
      <w:r w:rsidRPr="00D23906">
        <w:rPr>
          <w:rFonts w:ascii="Golos" w:eastAsia="Times New Roman" w:hAnsi="Golos" w:cs="Times New Roman"/>
          <w:color w:val="0E0E0F"/>
          <w:sz w:val="20"/>
          <w:szCs w:val="20"/>
          <w:bdr w:val="single" w:sz="2" w:space="0" w:color="E2E8F0" w:frame="1"/>
          <w:lang w:eastAsia="ru-RU"/>
        </w:rPr>
        <w:t>ч.ч</w:t>
      </w:r>
      <w:proofErr w:type="spellEnd"/>
      <w:r w:rsidRPr="00D23906">
        <w:rPr>
          <w:rFonts w:ascii="Golos" w:eastAsia="Times New Roman" w:hAnsi="Golos" w:cs="Times New Roman"/>
          <w:color w:val="0E0E0F"/>
          <w:sz w:val="20"/>
          <w:szCs w:val="20"/>
          <w:bdr w:val="single" w:sz="2" w:space="0" w:color="E2E8F0" w:frame="1"/>
          <w:lang w:eastAsia="ru-RU"/>
        </w:rPr>
        <w:t xml:space="preserve">. 1-3 ст. 31 УК РФ; если терроризм групповой (по предварительному сговору или организованной группой) — </w:t>
      </w:r>
      <w:proofErr w:type="spellStart"/>
      <w:r w:rsidRPr="00D23906">
        <w:rPr>
          <w:rFonts w:ascii="Golos" w:eastAsia="Times New Roman" w:hAnsi="Golos" w:cs="Times New Roman"/>
          <w:color w:val="0E0E0F"/>
          <w:sz w:val="20"/>
          <w:szCs w:val="20"/>
          <w:bdr w:val="single" w:sz="2" w:space="0" w:color="E2E8F0" w:frame="1"/>
          <w:lang w:eastAsia="ru-RU"/>
        </w:rPr>
        <w:t>ч.ч</w:t>
      </w:r>
      <w:proofErr w:type="spellEnd"/>
      <w:r w:rsidRPr="00D23906">
        <w:rPr>
          <w:rFonts w:ascii="Golos" w:eastAsia="Times New Roman" w:hAnsi="Golos" w:cs="Times New Roman"/>
          <w:color w:val="0E0E0F"/>
          <w:sz w:val="20"/>
          <w:szCs w:val="20"/>
          <w:bdr w:val="single" w:sz="2" w:space="0" w:color="E2E8F0" w:frame="1"/>
          <w:lang w:eastAsia="ru-RU"/>
        </w:rPr>
        <w:t>.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14:paraId="555D224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14:paraId="70F8750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14:paraId="06AE5DB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(с марта по декабрь 2006 г.) действовали </w:t>
      </w:r>
      <w:r w:rsidRPr="00D23906">
        <w:rPr>
          <w:rFonts w:ascii="Golos" w:eastAsia="Times New Roman" w:hAnsi="Golos" w:cs="Times New Roman"/>
          <w:color w:val="0E0E0F"/>
          <w:sz w:val="20"/>
          <w:szCs w:val="20"/>
          <w:bdr w:val="single" w:sz="2" w:space="0" w:color="E2E8F0" w:frame="1"/>
          <w:lang w:eastAsia="ru-RU"/>
        </w:rPr>
        <w:lastRenderedPageBreak/>
        <w:t>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14:paraId="6A4E1D1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число иных правовых источников, составляющих российское национальное антитеррористическое законодательство, входят:</w:t>
      </w:r>
    </w:p>
    <w:p w14:paraId="51BF76A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УК РФ, предусматривающий уголовную ответственность за совершение преступлений террористического характера;</w:t>
      </w:r>
    </w:p>
    <w:p w14:paraId="39383A2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Закон от 7 августа 2001 г. «О противодействии легализации (отмыванию) доходов, полученных преступным путем, и финансированию терроризма»;</w:t>
      </w:r>
    </w:p>
    <w:p w14:paraId="3D1B3D8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Указ Президента РФ от 17 декабря 1997 г. (в ред. Указа от 10 января 2000 г. № 24) «Об утверждении Концепции национальной безопасности Российской Федерации»;</w:t>
      </w:r>
    </w:p>
    <w:p w14:paraId="59139A8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14:paraId="601C72B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14:paraId="3E6943A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14:paraId="675606F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b/>
          <w:bCs/>
          <w:color w:val="0E0E0F"/>
          <w:sz w:val="20"/>
          <w:szCs w:val="20"/>
          <w:bdr w:val="single" w:sz="2" w:space="0" w:color="E2E8F0" w:frame="1"/>
          <w:lang w:eastAsia="ru-RU"/>
        </w:rPr>
        <w:t>Памятка родителям по профилактике экстремизма</w:t>
      </w:r>
    </w:p>
    <w:p w14:paraId="6A56C1C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w:t>
      </w:r>
      <w:r w:rsidRPr="00D23906">
        <w:rPr>
          <w:rFonts w:ascii="Golos" w:eastAsia="Times New Roman" w:hAnsi="Golos" w:cs="Times New Roman"/>
          <w:color w:val="0E0E0F"/>
          <w:sz w:val="20"/>
          <w:szCs w:val="20"/>
          <w:bdr w:val="single" w:sz="2" w:space="0" w:color="E2E8F0" w:frame="1"/>
          <w:lang w:eastAsia="ru-RU"/>
        </w:rPr>
        <w:lastRenderedPageBreak/>
        <w:t>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14:paraId="1D55773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По своим направлениям экстремизм </w:t>
      </w:r>
      <w:proofErr w:type="spellStart"/>
      <w:r w:rsidRPr="00D23906">
        <w:rPr>
          <w:rFonts w:ascii="Golos" w:eastAsia="Times New Roman" w:hAnsi="Golos" w:cs="Times New Roman"/>
          <w:color w:val="0E0E0F"/>
          <w:sz w:val="20"/>
          <w:szCs w:val="20"/>
          <w:bdr w:val="single" w:sz="2" w:space="0" w:color="E2E8F0" w:frame="1"/>
          <w:lang w:eastAsia="ru-RU"/>
        </w:rPr>
        <w:t>многовекторен</w:t>
      </w:r>
      <w:proofErr w:type="spellEnd"/>
      <w:r w:rsidRPr="00D23906">
        <w:rPr>
          <w:rFonts w:ascii="Golos" w:eastAsia="Times New Roman" w:hAnsi="Golos" w:cs="Times New Roman"/>
          <w:color w:val="0E0E0F"/>
          <w:sz w:val="20"/>
          <w:szCs w:val="20"/>
          <w:bdr w:val="single" w:sz="2" w:space="0" w:color="E2E8F0" w:frame="1"/>
          <w:lang w:eastAsia="ru-RU"/>
        </w:rPr>
        <w:t xml:space="preserve">.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w:t>
      </w:r>
      <w:proofErr w:type="gramStart"/>
      <w:r w:rsidRPr="00D23906">
        <w:rPr>
          <w:rFonts w:ascii="Golos" w:eastAsia="Times New Roman" w:hAnsi="Golos" w:cs="Times New Roman"/>
          <w:color w:val="0E0E0F"/>
          <w:sz w:val="20"/>
          <w:szCs w:val="20"/>
          <w:bdr w:val="single" w:sz="2" w:space="0" w:color="E2E8F0" w:frame="1"/>
          <w:lang w:eastAsia="ru-RU"/>
        </w:rPr>
        <w:t>экстремизма :</w:t>
      </w:r>
      <w:proofErr w:type="gramEnd"/>
      <w:r w:rsidRPr="00D23906">
        <w:rPr>
          <w:rFonts w:ascii="Golos" w:eastAsia="Times New Roman" w:hAnsi="Golos" w:cs="Times New Roman"/>
          <w:color w:val="0E0E0F"/>
          <w:sz w:val="20"/>
          <w:szCs w:val="20"/>
          <w:bdr w:val="single" w:sz="2" w:space="0" w:color="E2E8F0" w:frame="1"/>
          <w:lang w:eastAsia="ru-RU"/>
        </w:rPr>
        <w:t xml:space="preserve"> экстремизм националистический, религиозный, молодежный.</w:t>
      </w:r>
    </w:p>
    <w:p w14:paraId="72CA629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14:paraId="5935729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14:paraId="7279804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Насколько многообразен и многолик </w:t>
      </w:r>
      <w:proofErr w:type="gramStart"/>
      <w:r w:rsidRPr="00D23906">
        <w:rPr>
          <w:rFonts w:ascii="Golos" w:eastAsia="Times New Roman" w:hAnsi="Golos" w:cs="Times New Roman"/>
          <w:color w:val="0E0E0F"/>
          <w:sz w:val="20"/>
          <w:szCs w:val="20"/>
          <w:bdr w:val="single" w:sz="2" w:space="0" w:color="E2E8F0" w:frame="1"/>
          <w:lang w:eastAsia="ru-RU"/>
        </w:rPr>
        <w:t>экстремизм ,</w:t>
      </w:r>
      <w:proofErr w:type="gramEnd"/>
      <w:r w:rsidRPr="00D23906">
        <w:rPr>
          <w:rFonts w:ascii="Golos" w:eastAsia="Times New Roman" w:hAnsi="Golos" w:cs="Times New Roman"/>
          <w:color w:val="0E0E0F"/>
          <w:sz w:val="20"/>
          <w:szCs w:val="20"/>
          <w:bdr w:val="single" w:sz="2" w:space="0" w:color="E2E8F0" w:frame="1"/>
          <w:lang w:eastAsia="ru-RU"/>
        </w:rPr>
        <w:t xml:space="preserve">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14:paraId="3A3B7FA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14:paraId="179C414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w:t>
      </w:r>
      <w:r w:rsidRPr="00D23906">
        <w:rPr>
          <w:rFonts w:ascii="Golos" w:eastAsia="Times New Roman" w:hAnsi="Golos" w:cs="Times New Roman"/>
          <w:color w:val="0E0E0F"/>
          <w:sz w:val="20"/>
          <w:szCs w:val="20"/>
          <w:bdr w:val="single" w:sz="2" w:space="0" w:color="E2E8F0" w:frame="1"/>
          <w:lang w:eastAsia="ru-RU"/>
        </w:rPr>
        <w:lastRenderedPageBreak/>
        <w:t>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14:paraId="6081B31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14:paraId="6AC1235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14:paraId="0E75CF9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14:paraId="58A8DD6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14:paraId="61423ED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14:paraId="45726F9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b/>
          <w:bCs/>
          <w:color w:val="0E0E0F"/>
          <w:sz w:val="20"/>
          <w:szCs w:val="20"/>
          <w:bdr w:val="single" w:sz="2" w:space="0" w:color="E2E8F0" w:frame="1"/>
          <w:lang w:eastAsia="ru-RU"/>
        </w:rPr>
        <w:t>Алгоритм действия работника при принятии телефонного звонка с сообщением «Объект заминирован!»</w:t>
      </w:r>
    </w:p>
    <w:p w14:paraId="522FBC6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Цель диалога с позвонившим --- продлить время связи с абонентом, тем самым дать возможность специалистам установить место, откуда звонят. Продолжение диалога даёт возможность более точно определить эмоциональное состояние информирующего, его возраст, особенности личности, мышления, а также специфику голоса (тембр, скорость речи, мужской голос, женский, детский). При получении такого звонка, по возможности параллельно с разговором по телефону с «минёром», попросить (лучше написать на бумаге) рядом находящихся работников, сообщить об этом по телефону «02» или в управление по ГОЧС по телефону: _________________.</w:t>
      </w:r>
    </w:p>
    <w:p w14:paraId="0C5AF53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Первый вариант вопросов для разговора с «минёром»:</w:t>
      </w:r>
    </w:p>
    <w:p w14:paraId="187DEAE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1. Я вас правильно понял (а), что объект заминирован?</w:t>
      </w:r>
    </w:p>
    <w:p w14:paraId="31A8F13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2. Я могу передать это сообщение директору, дежурному по милиции или другим лицам?</w:t>
      </w:r>
    </w:p>
    <w:p w14:paraId="393B84C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3. Когда будет взрыв?</w:t>
      </w:r>
    </w:p>
    <w:p w14:paraId="3B61BB6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4. Мощности заряда хватит разрушить здание?</w:t>
      </w:r>
    </w:p>
    <w:p w14:paraId="2F5F5AF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5. Сколько человек может погибнуть?</w:t>
      </w:r>
    </w:p>
    <w:p w14:paraId="7830F1C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6. Кто-то, кроме нас с вами, знает об этом?</w:t>
      </w:r>
    </w:p>
    <w:p w14:paraId="08B7F61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7. Вы хотите, чтобы специалисты разминировали здание?</w:t>
      </w:r>
    </w:p>
    <w:p w14:paraId="1467F2C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lastRenderedPageBreak/>
        <w:t>8. Желаете понаблюдать, как будут разминировать? Приглашаю вас.</w:t>
      </w:r>
    </w:p>
    <w:p w14:paraId="72D94E6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 xml:space="preserve">9. Вы знаете, какое наказание предусмотрено за </w:t>
      </w:r>
      <w:proofErr w:type="spellStart"/>
      <w:r w:rsidRPr="00D23906">
        <w:rPr>
          <w:rFonts w:ascii="Golos" w:eastAsia="Times New Roman" w:hAnsi="Golos" w:cs="Times New Roman"/>
          <w:color w:val="0E0E0F"/>
          <w:kern w:val="36"/>
          <w:sz w:val="20"/>
          <w:szCs w:val="20"/>
          <w:bdr w:val="single" w:sz="2" w:space="0" w:color="E2E8F0" w:frame="1"/>
          <w:lang w:eastAsia="ru-RU"/>
        </w:rPr>
        <w:t>заминирование</w:t>
      </w:r>
      <w:proofErr w:type="spellEnd"/>
      <w:r w:rsidRPr="00D23906">
        <w:rPr>
          <w:rFonts w:ascii="Golos" w:eastAsia="Times New Roman" w:hAnsi="Golos" w:cs="Times New Roman"/>
          <w:color w:val="0E0E0F"/>
          <w:kern w:val="36"/>
          <w:sz w:val="20"/>
          <w:szCs w:val="20"/>
          <w:bdr w:val="single" w:sz="2" w:space="0" w:color="E2E8F0" w:frame="1"/>
          <w:lang w:eastAsia="ru-RU"/>
        </w:rPr>
        <w:t>?</w:t>
      </w:r>
    </w:p>
    <w:p w14:paraId="15A283C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После ответа на ваш 1-й вопрос вы можете сказать: «Я вам не верю, вы развлекаетесь, шутите. Если это серьёзно, перезвоните через 30 секунд по этому номеру».</w:t>
      </w:r>
    </w:p>
    <w:p w14:paraId="16A6AE4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Второй вариант продолжения разговора: «Сейчас вы будите арестованы. Я могу сделать так, чтобы вы не пострадали. Вам надо только ответить на мои вопросы».</w:t>
      </w:r>
    </w:p>
    <w:p w14:paraId="1378C81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bdr w:val="single" w:sz="2" w:space="0" w:color="E2E8F0" w:frame="1"/>
          <w:lang w:eastAsia="ru-RU"/>
        </w:rPr>
        <w:t xml:space="preserve">Третий вариант: </w:t>
      </w:r>
      <w:proofErr w:type="gramStart"/>
      <w:r w:rsidRPr="00D23906">
        <w:rPr>
          <w:rFonts w:ascii="Golos" w:eastAsia="Times New Roman" w:hAnsi="Golos" w:cs="Times New Roman"/>
          <w:color w:val="0E0E0F"/>
          <w:kern w:val="36"/>
          <w:sz w:val="20"/>
          <w:szCs w:val="20"/>
          <w:bdr w:val="single" w:sz="2" w:space="0" w:color="E2E8F0" w:frame="1"/>
          <w:lang w:eastAsia="ru-RU"/>
        </w:rPr>
        <w:t>« Благодарю</w:t>
      </w:r>
      <w:proofErr w:type="gramEnd"/>
      <w:r w:rsidRPr="00D23906">
        <w:rPr>
          <w:rFonts w:ascii="Golos" w:eastAsia="Times New Roman" w:hAnsi="Golos" w:cs="Times New Roman"/>
          <w:color w:val="0E0E0F"/>
          <w:kern w:val="36"/>
          <w:sz w:val="20"/>
          <w:szCs w:val="20"/>
          <w:bdr w:val="single" w:sz="2" w:space="0" w:color="E2E8F0" w:frame="1"/>
          <w:lang w:eastAsia="ru-RU"/>
        </w:rPr>
        <w:t xml:space="preserve"> вас за предупреждение. Вы поступаете гуманно. Я надеюсь, ваше, сообщение позволит предотвратить разрушение и человеческие жертвы».</w:t>
      </w:r>
    </w:p>
    <w:p w14:paraId="1BA0DC3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240" w:lineRule="auto"/>
        <w:jc w:val="both"/>
        <w:outlineLvl w:val="0"/>
        <w:rPr>
          <w:rFonts w:ascii="Golos" w:eastAsia="Times New Roman" w:hAnsi="Golos" w:cs="Times New Roman"/>
          <w:color w:val="0E0E0F"/>
          <w:kern w:val="36"/>
          <w:sz w:val="48"/>
          <w:szCs w:val="48"/>
          <w:lang w:eastAsia="ru-RU"/>
        </w:rPr>
      </w:pPr>
      <w:r w:rsidRPr="00D23906">
        <w:rPr>
          <w:rFonts w:ascii="Golos" w:eastAsia="Times New Roman" w:hAnsi="Golos" w:cs="Times New Roman"/>
          <w:color w:val="0E0E0F"/>
          <w:kern w:val="36"/>
          <w:sz w:val="20"/>
          <w:szCs w:val="20"/>
          <w:u w:val="single"/>
          <w:bdr w:val="single" w:sz="2" w:space="0" w:color="E2E8F0" w:frame="1"/>
          <w:lang w:eastAsia="ru-RU"/>
        </w:rPr>
        <w:t>Примечание:</w:t>
      </w:r>
      <w:r w:rsidRPr="00D23906">
        <w:rPr>
          <w:rFonts w:ascii="Golos" w:eastAsia="Times New Roman" w:hAnsi="Golos" w:cs="Times New Roman"/>
          <w:color w:val="0E0E0F"/>
          <w:kern w:val="36"/>
          <w:sz w:val="20"/>
          <w:szCs w:val="20"/>
          <w:bdr w:val="single" w:sz="2" w:space="0" w:color="E2E8F0" w:frame="1"/>
          <w:lang w:eastAsia="ru-RU"/>
        </w:rPr>
        <w:t xml:space="preserve"> Сообщение о </w:t>
      </w:r>
      <w:proofErr w:type="spellStart"/>
      <w:r w:rsidRPr="00D23906">
        <w:rPr>
          <w:rFonts w:ascii="Golos" w:eastAsia="Times New Roman" w:hAnsi="Golos" w:cs="Times New Roman"/>
          <w:color w:val="0E0E0F"/>
          <w:kern w:val="36"/>
          <w:sz w:val="20"/>
          <w:szCs w:val="20"/>
          <w:bdr w:val="single" w:sz="2" w:space="0" w:color="E2E8F0" w:frame="1"/>
          <w:lang w:eastAsia="ru-RU"/>
        </w:rPr>
        <w:t>заминировании</w:t>
      </w:r>
      <w:proofErr w:type="spellEnd"/>
      <w:r w:rsidRPr="00D23906">
        <w:rPr>
          <w:rFonts w:ascii="Golos" w:eastAsia="Times New Roman" w:hAnsi="Golos" w:cs="Times New Roman"/>
          <w:color w:val="0E0E0F"/>
          <w:kern w:val="36"/>
          <w:sz w:val="20"/>
          <w:szCs w:val="20"/>
          <w:bdr w:val="single" w:sz="2" w:space="0" w:color="E2E8F0" w:frame="1"/>
          <w:lang w:eastAsia="ru-RU"/>
        </w:rPr>
        <w:t xml:space="preserve"> объекта чаще всего могут поступать по телефонам в приемную руководителя, служебные помещения или дежурную службу.</w:t>
      </w:r>
    </w:p>
    <w:p w14:paraId="052D1D3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b/>
          <w:bCs/>
          <w:color w:val="0E0E0F"/>
          <w:sz w:val="20"/>
          <w:szCs w:val="20"/>
          <w:bdr w:val="single" w:sz="2" w:space="0" w:color="E2E8F0" w:frame="1"/>
          <w:lang w:eastAsia="ru-RU"/>
        </w:rPr>
        <w:t>Памятка населению о правилах и порядке поведения при угрозе и осуществлении террористических актов</w:t>
      </w:r>
    </w:p>
    <w:p w14:paraId="2EC6D51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На территории города могут иметь место следующие террористические акты:</w:t>
      </w:r>
    </w:p>
    <w:p w14:paraId="1CEACFB2" w14:textId="77777777" w:rsidR="00D23906" w:rsidRPr="00D23906" w:rsidRDefault="00D23906" w:rsidP="00D23906">
      <w:pPr>
        <w:numPr>
          <w:ilvl w:val="0"/>
          <w:numId w:val="13"/>
        </w:numPr>
        <w:pBdr>
          <w:top w:val="single" w:sz="2" w:space="0" w:color="E2E8F0"/>
          <w:left w:val="single" w:sz="2" w:space="13" w:color="E2E8F0"/>
          <w:bottom w:val="single" w:sz="2" w:space="0" w:color="E2E8F0"/>
          <w:right w:val="single" w:sz="2" w:space="0" w:color="E2E8F0"/>
        </w:pBdr>
        <w:spacing w:after="180" w:line="360" w:lineRule="atLeast"/>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захват заложников;</w:t>
      </w:r>
    </w:p>
    <w:p w14:paraId="772E9370" w14:textId="77777777" w:rsidR="00D23906" w:rsidRPr="00D23906" w:rsidRDefault="00D23906" w:rsidP="00D23906">
      <w:pPr>
        <w:numPr>
          <w:ilvl w:val="0"/>
          <w:numId w:val="13"/>
        </w:numPr>
        <w:pBdr>
          <w:top w:val="single" w:sz="2" w:space="0" w:color="E2E8F0"/>
          <w:left w:val="single" w:sz="2" w:space="13" w:color="E2E8F0"/>
          <w:bottom w:val="single" w:sz="2" w:space="0" w:color="E2E8F0"/>
          <w:right w:val="single" w:sz="2" w:space="0" w:color="E2E8F0"/>
        </w:pBdr>
        <w:spacing w:after="180" w:line="360" w:lineRule="atLeast"/>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наземного транспорта;</w:t>
      </w:r>
    </w:p>
    <w:p w14:paraId="50DB1D3B" w14:textId="77777777" w:rsidR="00D23906" w:rsidRPr="00D23906" w:rsidRDefault="00D23906" w:rsidP="00D23906">
      <w:pPr>
        <w:numPr>
          <w:ilvl w:val="0"/>
          <w:numId w:val="13"/>
        </w:numPr>
        <w:pBdr>
          <w:top w:val="single" w:sz="2" w:space="0" w:color="E2E8F0"/>
          <w:left w:val="single" w:sz="2" w:space="13" w:color="E2E8F0"/>
          <w:bottom w:val="single" w:sz="2" w:space="0" w:color="E2E8F0"/>
          <w:right w:val="single" w:sz="2" w:space="0" w:color="E2E8F0"/>
        </w:pBdr>
        <w:spacing w:after="180" w:line="360" w:lineRule="atLeast"/>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разрушение зданий и сооружений;</w:t>
      </w:r>
    </w:p>
    <w:p w14:paraId="00FD4FDB" w14:textId="77777777" w:rsidR="00D23906" w:rsidRPr="00D23906" w:rsidRDefault="00D23906" w:rsidP="00D23906">
      <w:pPr>
        <w:numPr>
          <w:ilvl w:val="0"/>
          <w:numId w:val="13"/>
        </w:numPr>
        <w:pBdr>
          <w:top w:val="single" w:sz="2" w:space="0" w:color="E2E8F0"/>
          <w:left w:val="single" w:sz="2" w:space="13" w:color="E2E8F0"/>
          <w:bottom w:val="single" w:sz="2" w:space="0" w:color="E2E8F0"/>
          <w:right w:val="single" w:sz="2" w:space="0" w:color="E2E8F0"/>
        </w:pBdr>
        <w:spacing w:after="180" w:line="360" w:lineRule="atLeast"/>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повреждение коммуникаций с образованием очагов химического заражения (аммиак, хлор), пожаров;</w:t>
      </w:r>
    </w:p>
    <w:p w14:paraId="10ED3BDC" w14:textId="77777777" w:rsidR="00D23906" w:rsidRPr="00D23906" w:rsidRDefault="00D23906" w:rsidP="00D23906">
      <w:pPr>
        <w:numPr>
          <w:ilvl w:val="0"/>
          <w:numId w:val="13"/>
        </w:numPr>
        <w:pBdr>
          <w:top w:val="single" w:sz="2" w:space="0" w:color="E2E8F0"/>
          <w:left w:val="single" w:sz="2" w:space="13" w:color="E2E8F0"/>
          <w:bottom w:val="single" w:sz="2" w:space="0" w:color="E2E8F0"/>
          <w:right w:val="single" w:sz="2" w:space="0" w:color="E2E8F0"/>
        </w:pBdr>
        <w:spacing w:after="0" w:line="360" w:lineRule="atLeast"/>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разрушение (повреждение) предприятий жизнеобеспечения населения города и района.</w:t>
      </w:r>
    </w:p>
    <w:p w14:paraId="781E1C5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u w:val="single"/>
          <w:bdr w:val="single" w:sz="2" w:space="0" w:color="E2E8F0" w:frame="1"/>
          <w:lang w:eastAsia="ru-RU"/>
        </w:rPr>
        <w:t>1.Меры безопасности при угрозе проведения террористических актов</w:t>
      </w:r>
    </w:p>
    <w:p w14:paraId="363254D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Будьте предельно внимательны к окружающим Вас подозрительным предметам. Не прикасайтесь к ним. О данных предметах сообщите компетентным органам.</w:t>
      </w:r>
    </w:p>
    <w:p w14:paraId="43EE924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14:paraId="326F830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14:paraId="7B0211A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Если Вы обнаружили подозрительный предмет в учреждении, немедленно сообщите о находке администрации.</w:t>
      </w:r>
    </w:p>
    <w:p w14:paraId="196B643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Во всех перечисленных случаях:</w:t>
      </w:r>
    </w:p>
    <w:p w14:paraId="47F18A0C" w14:textId="77777777" w:rsidR="00D23906" w:rsidRPr="00D23906" w:rsidRDefault="00D23906" w:rsidP="00D23906">
      <w:pPr>
        <w:numPr>
          <w:ilvl w:val="0"/>
          <w:numId w:val="14"/>
        </w:numPr>
        <w:pBdr>
          <w:top w:val="single" w:sz="2" w:space="0" w:color="E2E8F0"/>
          <w:left w:val="single" w:sz="2" w:space="13" w:color="E2E8F0"/>
          <w:bottom w:val="single" w:sz="2" w:space="0" w:color="E2E8F0"/>
          <w:right w:val="single" w:sz="2" w:space="0" w:color="E2E8F0"/>
        </w:pBdr>
        <w:spacing w:after="180" w:line="360" w:lineRule="atLeast"/>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не трогайте, не вскрывайте и не передвигайте находку;</w:t>
      </w:r>
    </w:p>
    <w:p w14:paraId="1849BAF0" w14:textId="77777777" w:rsidR="00D23906" w:rsidRPr="00D23906" w:rsidRDefault="00D23906" w:rsidP="00D23906">
      <w:pPr>
        <w:numPr>
          <w:ilvl w:val="0"/>
          <w:numId w:val="14"/>
        </w:numPr>
        <w:pBdr>
          <w:top w:val="single" w:sz="2" w:space="0" w:color="E2E8F0"/>
          <w:left w:val="single" w:sz="2" w:space="13" w:color="E2E8F0"/>
          <w:bottom w:val="single" w:sz="2" w:space="0" w:color="E2E8F0"/>
          <w:right w:val="single" w:sz="2" w:space="0" w:color="E2E8F0"/>
        </w:pBdr>
        <w:spacing w:after="180" w:line="360" w:lineRule="atLeast"/>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зафиксируйте время обнаружения находки;</w:t>
      </w:r>
    </w:p>
    <w:p w14:paraId="5F955517" w14:textId="77777777" w:rsidR="00D23906" w:rsidRPr="00D23906" w:rsidRDefault="00D23906" w:rsidP="00D23906">
      <w:pPr>
        <w:numPr>
          <w:ilvl w:val="0"/>
          <w:numId w:val="14"/>
        </w:numPr>
        <w:pBdr>
          <w:top w:val="single" w:sz="2" w:space="0" w:color="E2E8F0"/>
          <w:left w:val="single" w:sz="2" w:space="13" w:color="E2E8F0"/>
          <w:bottom w:val="single" w:sz="2" w:space="0" w:color="E2E8F0"/>
          <w:right w:val="single" w:sz="2" w:space="0" w:color="E2E8F0"/>
        </w:pBdr>
        <w:spacing w:after="180" w:line="360" w:lineRule="atLeast"/>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постарайтесь сделать так, чтобы люди отошли как можно дальше от опасной находки;</w:t>
      </w:r>
    </w:p>
    <w:p w14:paraId="7EEE2D44" w14:textId="77777777" w:rsidR="00D23906" w:rsidRPr="00D23906" w:rsidRDefault="00D23906" w:rsidP="00D23906">
      <w:pPr>
        <w:numPr>
          <w:ilvl w:val="0"/>
          <w:numId w:val="14"/>
        </w:numPr>
        <w:pBdr>
          <w:top w:val="single" w:sz="2" w:space="0" w:color="E2E8F0"/>
          <w:left w:val="single" w:sz="2" w:space="13" w:color="E2E8F0"/>
          <w:bottom w:val="single" w:sz="2" w:space="0" w:color="E2E8F0"/>
          <w:right w:val="single" w:sz="2" w:space="0" w:color="E2E8F0"/>
        </w:pBdr>
        <w:spacing w:after="0" w:line="360" w:lineRule="atLeast"/>
        <w:jc w:val="both"/>
        <w:rPr>
          <w:rFonts w:ascii="Golos" w:eastAsia="Times New Roman" w:hAnsi="Golos" w:cs="Times New Roman"/>
          <w:color w:val="0E0E0F"/>
          <w:sz w:val="20"/>
          <w:szCs w:val="20"/>
          <w:bdr w:val="single" w:sz="2" w:space="0" w:color="E2E8F0" w:frame="1"/>
          <w:lang w:eastAsia="ru-RU"/>
        </w:rPr>
      </w:pPr>
      <w:r w:rsidRPr="00D23906">
        <w:rPr>
          <w:rFonts w:ascii="Golos" w:eastAsia="Times New Roman" w:hAnsi="Golos" w:cs="Times New Roman"/>
          <w:color w:val="0E0E0F"/>
          <w:sz w:val="20"/>
          <w:szCs w:val="20"/>
          <w:bdr w:val="single" w:sz="2" w:space="0" w:color="E2E8F0" w:frame="1"/>
          <w:lang w:eastAsia="ru-RU"/>
        </w:rPr>
        <w:t>обязательно дождитесь прибытия оперативно-следственной группы, помните Вы являетесь самым важным очевидцем.</w:t>
      </w:r>
    </w:p>
    <w:p w14:paraId="124B88B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Помните, внешний вид предмета может скрывать его настоящее назначение.</w:t>
      </w:r>
    </w:p>
    <w:p w14:paraId="76C85D1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качестве камуфляжа для взрывных устройств используются обычные бытовые предметы: сумки, пакеты, свертки, коробки, игрушки и т.п.</w:t>
      </w:r>
    </w:p>
    <w:p w14:paraId="7FA85DA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 получении информации об угрозе террористического акта обезопасьте свое жилище:</w:t>
      </w:r>
    </w:p>
    <w:p w14:paraId="791D93E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 уберите пожароопасные предметы - старые запасы красок, лаков, бензина и т.п., уберите с окон горшки с цветами (поставьте их на пол);</w:t>
      </w:r>
    </w:p>
    <w:p w14:paraId="7EC0D73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выключите газ, потушите огонь в печках, каминах;</w:t>
      </w:r>
    </w:p>
    <w:p w14:paraId="470D5D6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подготовьте аварийные источники освещения (фонари и т.п.)</w:t>
      </w:r>
    </w:p>
    <w:p w14:paraId="66C42A9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создайте запас медикаментов и 2-3 суточный запас питьевой воды и питания;</w:t>
      </w:r>
    </w:p>
    <w:p w14:paraId="0EA24F8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 задерните шторы на окнах </w:t>
      </w:r>
      <w:proofErr w:type="gramStart"/>
      <w:r w:rsidRPr="00D23906">
        <w:rPr>
          <w:rFonts w:ascii="Golos" w:eastAsia="Times New Roman" w:hAnsi="Golos" w:cs="Times New Roman"/>
          <w:color w:val="0E0E0F"/>
          <w:sz w:val="20"/>
          <w:szCs w:val="20"/>
          <w:bdr w:val="single" w:sz="2" w:space="0" w:color="E2E8F0" w:frame="1"/>
          <w:lang w:eastAsia="ru-RU"/>
        </w:rPr>
        <w:t>- это</w:t>
      </w:r>
      <w:proofErr w:type="gramEnd"/>
      <w:r w:rsidRPr="00D23906">
        <w:rPr>
          <w:rFonts w:ascii="Golos" w:eastAsia="Times New Roman" w:hAnsi="Golos" w:cs="Times New Roman"/>
          <w:color w:val="0E0E0F"/>
          <w:sz w:val="20"/>
          <w:szCs w:val="20"/>
          <w:bdr w:val="single" w:sz="2" w:space="0" w:color="E2E8F0" w:frame="1"/>
          <w:lang w:eastAsia="ru-RU"/>
        </w:rPr>
        <w:t xml:space="preserve"> защитит Вас от повреждения осколками стекла.</w:t>
      </w:r>
    </w:p>
    <w:p w14:paraId="03D1A6C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1CF773F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Если Вы находитесь в квартире, выполняйте следующие действия:</w:t>
      </w:r>
    </w:p>
    <w:p w14:paraId="5C2783A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возьмите личные вещи, деньги и ценности, запас продуктов и медикаментов;</w:t>
      </w:r>
    </w:p>
    <w:p w14:paraId="72F2396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отключите электричество, воду и газ;</w:t>
      </w:r>
    </w:p>
    <w:p w14:paraId="5190931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окажите помощь в эвакуации пожилых и тяжело больных людей;</w:t>
      </w:r>
    </w:p>
    <w:p w14:paraId="326874A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обязательно закройте входную дверь на замок</w:t>
      </w:r>
      <w:proofErr w:type="gramStart"/>
      <w:r w:rsidRPr="00D23906">
        <w:rPr>
          <w:rFonts w:ascii="Golos" w:eastAsia="Times New Roman" w:hAnsi="Golos" w:cs="Times New Roman"/>
          <w:color w:val="0E0E0F"/>
          <w:sz w:val="20"/>
          <w:szCs w:val="20"/>
          <w:bdr w:val="single" w:sz="2" w:space="0" w:color="E2E8F0" w:frame="1"/>
          <w:lang w:eastAsia="ru-RU"/>
        </w:rPr>
        <w:t>- это</w:t>
      </w:r>
      <w:proofErr w:type="gramEnd"/>
      <w:r w:rsidRPr="00D23906">
        <w:rPr>
          <w:rFonts w:ascii="Golos" w:eastAsia="Times New Roman" w:hAnsi="Golos" w:cs="Times New Roman"/>
          <w:color w:val="0E0E0F"/>
          <w:sz w:val="20"/>
          <w:szCs w:val="20"/>
          <w:bdr w:val="single" w:sz="2" w:space="0" w:color="E2E8F0" w:frame="1"/>
          <w:lang w:eastAsia="ru-RU"/>
        </w:rPr>
        <w:t xml:space="preserve"> защитит квартиру от возможного проникновения мародеров;</w:t>
      </w:r>
    </w:p>
    <w:p w14:paraId="6C5048E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не допускайте паники, истерик и спешки, помещение покидайте организованно.</w:t>
      </w:r>
    </w:p>
    <w:p w14:paraId="5F0A2AD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Возвращение в покинутое помещение осуществляйте только после получения разрешения ответственных лиц.</w:t>
      </w:r>
    </w:p>
    <w:p w14:paraId="2419B73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Помните, что от согласованности и четкости Ваших действий будет зависеть жизнь и здоровье многих людей.</w:t>
      </w:r>
    </w:p>
    <w:p w14:paraId="0995CB2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по возможности реже пользуйтесь общественным транспортом;</w:t>
      </w:r>
    </w:p>
    <w:p w14:paraId="529ECC9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отложите посещение общественных мест;</w:t>
      </w:r>
    </w:p>
    <w:p w14:paraId="311C872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окажите психологическую поддержку старым людям, больным, детям.</w:t>
      </w:r>
    </w:p>
    <w:p w14:paraId="2E793D5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u w:val="single"/>
          <w:bdr w:val="single" w:sz="2" w:space="0" w:color="E2E8F0" w:frame="1"/>
          <w:lang w:eastAsia="ru-RU"/>
        </w:rPr>
        <w:t>Захватили ваш самолет (автобус)</w:t>
      </w:r>
    </w:p>
    <w:p w14:paraId="7C32A3C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Не привлекайте к себе внимание террористов.</w:t>
      </w:r>
    </w:p>
    <w:p w14:paraId="3DC197C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Осмотрите салон, отметьте места возможного укрытия в случае стрельбы.</w:t>
      </w:r>
    </w:p>
    <w:p w14:paraId="46E7A33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Успокойтесь, попытайтесь отвлечься от происходящего, если возможно, читайте.</w:t>
      </w:r>
    </w:p>
    <w:p w14:paraId="3F6CBE6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Снимите ювелирные украшения. Не смотрите в глаза террористам, не передвигайтесь по салону и не открывайте сумки без их разрешения.</w:t>
      </w:r>
    </w:p>
    <w:p w14:paraId="49D2792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Не реагируйте на провокационное или вызывающее поведение. Женщинам в мини-юбках желательно прикрыть ноги.</w:t>
      </w:r>
    </w:p>
    <w:p w14:paraId="2A7F667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 попытке штурма ложитесь на пол между креслами и оставайтесь там до его окончания.</w:t>
      </w:r>
    </w:p>
    <w:p w14:paraId="748A1EF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После освобождения немедленно покиньте самолет (автобус): не исключены его минирование и взрыв.</w:t>
      </w:r>
    </w:p>
    <w:p w14:paraId="71D2FE1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 перестрелке</w:t>
      </w:r>
    </w:p>
    <w:p w14:paraId="466A84B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u w:val="single"/>
          <w:bdr w:val="single" w:sz="2" w:space="0" w:color="E2E8F0" w:frame="1"/>
          <w:lang w:eastAsia="ru-RU"/>
        </w:rPr>
        <w:t>Вы на улице:</w:t>
      </w:r>
    </w:p>
    <w:p w14:paraId="7F71F13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сразу же лягте и осмотритесь, выберите ближайшее укрытие и проберитесь к нему, не поднимаясь в полный рост (автомобиль – не лучшая защита во время перестрелки; его металл тонок, а горючее взрывоопасно);</w:t>
      </w:r>
    </w:p>
    <w:p w14:paraId="513EABA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 первой возможности спрячьтесь в подъезде жилого дома, подземном переходе и т.д.;</w:t>
      </w:r>
    </w:p>
    <w:p w14:paraId="6C4D2C1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примите меры по спасению детей, прикройте их собой;</w:t>
      </w:r>
    </w:p>
    <w:p w14:paraId="67A2690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 по возможности сообщите о происшедшем сотрудникам милиции.</w:t>
      </w:r>
    </w:p>
    <w:p w14:paraId="5CA4A56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u w:val="single"/>
          <w:bdr w:val="single" w:sz="2" w:space="0" w:color="E2E8F0" w:frame="1"/>
          <w:lang w:eastAsia="ru-RU"/>
        </w:rPr>
        <w:t>Вы в доме:</w:t>
      </w:r>
    </w:p>
    <w:p w14:paraId="336B766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немедленно отойдите от окна;</w:t>
      </w:r>
    </w:p>
    <w:p w14:paraId="3CA9460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задерните шторы (палкой, шваброй или за нижний край, сидя на корточках);</w:t>
      </w:r>
    </w:p>
    <w:p w14:paraId="44F0256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укройте домашних в ванной комнате;</w:t>
      </w:r>
    </w:p>
    <w:p w14:paraId="4BD7B65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передвигайтесь по квартире, пригнувшись или ползком.</w:t>
      </w:r>
    </w:p>
    <w:p w14:paraId="2D7BCE6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b/>
          <w:bCs/>
          <w:color w:val="0E0E0F"/>
          <w:sz w:val="20"/>
          <w:szCs w:val="20"/>
          <w:u w:val="single"/>
          <w:bdr w:val="single" w:sz="2" w:space="0" w:color="E2E8F0" w:frame="1"/>
          <w:lang w:eastAsia="ru-RU"/>
        </w:rPr>
        <w:t>2</w:t>
      </w:r>
      <w:r w:rsidRPr="00D23906">
        <w:rPr>
          <w:rFonts w:ascii="Golos" w:eastAsia="Times New Roman" w:hAnsi="Golos" w:cs="Times New Roman"/>
          <w:color w:val="0E0E0F"/>
          <w:sz w:val="20"/>
          <w:szCs w:val="20"/>
          <w:u w:val="single"/>
          <w:bdr w:val="single" w:sz="2" w:space="0" w:color="E2E8F0" w:frame="1"/>
          <w:lang w:eastAsia="ru-RU"/>
        </w:rPr>
        <w:t>. </w:t>
      </w:r>
      <w:r w:rsidRPr="00D23906">
        <w:rPr>
          <w:rFonts w:ascii="Golos" w:eastAsia="Times New Roman" w:hAnsi="Golos" w:cs="Times New Roman"/>
          <w:b/>
          <w:bCs/>
          <w:color w:val="0E0E0F"/>
          <w:sz w:val="20"/>
          <w:szCs w:val="20"/>
          <w:u w:val="single"/>
          <w:bdr w:val="single" w:sz="2" w:space="0" w:color="E2E8F0" w:frame="1"/>
          <w:lang w:eastAsia="ru-RU"/>
        </w:rPr>
        <w:t>Правила и порядок поведения при обнаружении взрывоопасного предмета</w:t>
      </w:r>
    </w:p>
    <w:p w14:paraId="01A9026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Об опасности взрыва можно судить по следующим признакам:</w:t>
      </w:r>
    </w:p>
    <w:p w14:paraId="4BCD245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наличие неизвестного свертка или какой-либо детали в машине, на лестнице, в квартире и т.п.;</w:t>
      </w:r>
    </w:p>
    <w:p w14:paraId="17F82D6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натянутая проволока, шнур;</w:t>
      </w:r>
    </w:p>
    <w:p w14:paraId="26F2507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провода или изолирующая лента, свисающая из-под машины;</w:t>
      </w:r>
    </w:p>
    <w:p w14:paraId="39049CD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 чужая сумка, портфель, коробка, </w:t>
      </w:r>
      <w:proofErr w:type="gramStart"/>
      <w:r w:rsidRPr="00D23906">
        <w:rPr>
          <w:rFonts w:ascii="Golos" w:eastAsia="Times New Roman" w:hAnsi="Golos" w:cs="Times New Roman"/>
          <w:color w:val="0E0E0F"/>
          <w:sz w:val="20"/>
          <w:szCs w:val="20"/>
          <w:bdr w:val="single" w:sz="2" w:space="0" w:color="E2E8F0" w:frame="1"/>
          <w:lang w:eastAsia="ru-RU"/>
        </w:rPr>
        <w:t>какой-либо предмет</w:t>
      </w:r>
      <w:proofErr w:type="gramEnd"/>
      <w:r w:rsidRPr="00D23906">
        <w:rPr>
          <w:rFonts w:ascii="Golos" w:eastAsia="Times New Roman" w:hAnsi="Golos" w:cs="Times New Roman"/>
          <w:color w:val="0E0E0F"/>
          <w:sz w:val="20"/>
          <w:szCs w:val="20"/>
          <w:bdr w:val="single" w:sz="2" w:space="0" w:color="E2E8F0" w:frame="1"/>
          <w:lang w:eastAsia="ru-RU"/>
        </w:rPr>
        <w:t xml:space="preserve"> обнаруженный в машине, у дверей квартиры, в метро, в подъезде, к тому, что в подобных ситуациях такие действия (до окончательной идентификации всех лиц и выявления истинных преступников) оправданы.</w:t>
      </w:r>
    </w:p>
    <w:p w14:paraId="0102FC1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Во всех перечисленных случаях:</w:t>
      </w:r>
    </w:p>
    <w:p w14:paraId="6A8DD97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не трогайте, не вскрывайте и не передвигайте находку;</w:t>
      </w:r>
    </w:p>
    <w:p w14:paraId="5EDCA5A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зафиксируйте время обнаружения находки;</w:t>
      </w:r>
    </w:p>
    <w:p w14:paraId="51CB49B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постарайтесь сделать так, чтобы люди отошли как можно дальше от опасной находки;</w:t>
      </w:r>
    </w:p>
    <w:p w14:paraId="7ED8A43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обязательно дождитесь прибытия оперативно- следственной группы, помните Вы являетесь самым важным очевидцем.</w:t>
      </w:r>
    </w:p>
    <w:p w14:paraId="5821841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Помните, внешний вид предмета может скрывать его настоящее назначение.</w:t>
      </w:r>
    </w:p>
    <w:p w14:paraId="18D433C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 качестве камуфляжа для взрывных устройств, используются обычные бытовые предметы: сумки, пакеты, свертки, коробки, игрушки и т.п.</w:t>
      </w:r>
    </w:p>
    <w:p w14:paraId="1FD41F1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u w:val="single"/>
          <w:bdr w:val="single" w:sz="2" w:space="0" w:color="E2E8F0" w:frame="1"/>
          <w:lang w:eastAsia="ru-RU"/>
        </w:rPr>
        <w:t>Взаимоотношения с похитителями:</w:t>
      </w:r>
    </w:p>
    <w:p w14:paraId="27B939C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не оказывайте агрессивного сопротивления, не делайте резких и угрожающих движений, не провоцируйте террористов на необдуманные действия;</w:t>
      </w:r>
    </w:p>
    <w:p w14:paraId="07EA564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по возможности избегайте прямого зрительного контакта с похитителями;</w:t>
      </w:r>
    </w:p>
    <w:p w14:paraId="43FC59C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с самого начала (особенно первые часы) выполняйте все приказы и распоряжения похитителей;</w:t>
      </w:r>
    </w:p>
    <w:p w14:paraId="430CF06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займите позицию пассивного сотрудничества;</w:t>
      </w:r>
    </w:p>
    <w:p w14:paraId="627043D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разговаривайте спокойным голосом;</w:t>
      </w:r>
    </w:p>
    <w:p w14:paraId="07E84CF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избегайте выражений презрения, вызывающего враждебного тона и поведения, которые могут вызвать гнев захватчиков;</w:t>
      </w:r>
    </w:p>
    <w:p w14:paraId="75DCF40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ведите себя спокойно, сохраняйте чувство собственного достоинства. Не высказывайте категорических отказов, но не бойтесь обращаться с просьбами о том, в чем остро нуждаетесь</w:t>
      </w:r>
    </w:p>
    <w:p w14:paraId="388B4E2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14:paraId="5342B15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постоянно, с учетом складывающейся обстановки, можно повышать уровень просьб, связанных с улучшением Вашего комфорта.</w:t>
      </w:r>
    </w:p>
    <w:p w14:paraId="409A621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 длительном нахождении в положении заложника</w:t>
      </w:r>
    </w:p>
    <w:p w14:paraId="7DB3215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не допускайте возникновения чувства жалости, смятения и замешательства;</w:t>
      </w:r>
    </w:p>
    <w:p w14:paraId="5C12FDE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 медленно подготовьте себя к будущим испытаниям;</w:t>
      </w:r>
    </w:p>
    <w:p w14:paraId="5FA2F44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сохраняйте умственную активность;</w:t>
      </w:r>
    </w:p>
    <w:p w14:paraId="09817F6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 избегайте возникновения чувства отчаяния, используйте для этого внутренние ресурсы </w:t>
      </w:r>
      <w:proofErr w:type="spellStart"/>
      <w:r w:rsidRPr="00D23906">
        <w:rPr>
          <w:rFonts w:ascii="Golos" w:eastAsia="Times New Roman" w:hAnsi="Golos" w:cs="Times New Roman"/>
          <w:color w:val="0E0E0F"/>
          <w:sz w:val="20"/>
          <w:szCs w:val="20"/>
          <w:bdr w:val="single" w:sz="2" w:space="0" w:color="E2E8F0" w:frame="1"/>
          <w:lang w:eastAsia="ru-RU"/>
        </w:rPr>
        <w:t>самоубеждения</w:t>
      </w:r>
      <w:proofErr w:type="spellEnd"/>
      <w:r w:rsidRPr="00D23906">
        <w:rPr>
          <w:rFonts w:ascii="Golos" w:eastAsia="Times New Roman" w:hAnsi="Golos" w:cs="Times New Roman"/>
          <w:color w:val="0E0E0F"/>
          <w:sz w:val="20"/>
          <w:szCs w:val="20"/>
          <w:bdr w:val="single" w:sz="2" w:space="0" w:color="E2E8F0" w:frame="1"/>
          <w:lang w:eastAsia="ru-RU"/>
        </w:rPr>
        <w:t>;</w:t>
      </w:r>
    </w:p>
    <w:p w14:paraId="4801CD8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14:paraId="083609C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постоянно находите себе какое-либо занятие (физические упражнения, чтение, жизненные воспоминания)</w:t>
      </w:r>
    </w:p>
    <w:p w14:paraId="1C222CC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установите суточный график физической и интеллектуальной деятельности, выполняйте дела в строгом методическом порядке;</w:t>
      </w:r>
    </w:p>
    <w:p w14:paraId="661C901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для поддержания сил ешьте все, что дают, если пища не нравится и не вызывает аппетита, отдайте себе отчет в том, что потеря аппетита и веса являются нормальным явлением в подобной экстремальной ситуации;</w:t>
      </w:r>
    </w:p>
    <w:p w14:paraId="70D03B8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u w:val="single"/>
          <w:bdr w:val="single" w:sz="2" w:space="0" w:color="E2E8F0" w:frame="1"/>
          <w:lang w:eastAsia="ru-RU"/>
        </w:rPr>
        <w:t>Поведение на допросе:</w:t>
      </w:r>
    </w:p>
    <w:p w14:paraId="7F88E2A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w:t>
      </w:r>
    </w:p>
    <w:p w14:paraId="416C832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внимательно контролируйте свое поведение и ответы.</w:t>
      </w:r>
    </w:p>
    <w:p w14:paraId="7AF1331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не допускайте заявлений, которые сейчас или в последующем могут повредить Вам или другим людям;</w:t>
      </w:r>
    </w:p>
    <w:p w14:paraId="12418F6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оставайтесь вежливы, тактичны при любых обстоятельствах, контролируйте свое настроение;</w:t>
      </w:r>
    </w:p>
    <w:p w14:paraId="78268C06"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в случае принуждения выразить поддержку требованиям террористов (письменно в звуковой или видеозаписи) укажите, что они исходят от похитителей.</w:t>
      </w:r>
    </w:p>
    <w:p w14:paraId="79D6B1D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избегайте призывов и заявлений от своего имени;</w:t>
      </w:r>
    </w:p>
    <w:p w14:paraId="3C70B80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после освобождения не делайте скоропалительные заявления до момента, когда Вы будете контролировать себя, восстановите мысли, ознакомьтесь с информацией официальных и других источников.</w:t>
      </w:r>
    </w:p>
    <w:p w14:paraId="4B4FDBC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3. Действия пострадавшего, оказавшегося под обломками конструкций зданий</w:t>
      </w:r>
    </w:p>
    <w:p w14:paraId="51B00E5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постарайтесь не падать духом. Успокойтесь. Дышите глубоко и ровно.</w:t>
      </w:r>
    </w:p>
    <w:p w14:paraId="6A238C7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настройтесь на то, что спасатели Вас спасут. Голосом и стуком привлекайте внимание людей.</w:t>
      </w:r>
    </w:p>
    <w:p w14:paraId="70D01E5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если Вы находитесь глубоко под обломками здания, перемещайте влево-вправо любой металлический предмет (кольцо, ключи, и т.п.) для обнаружения Вас эхопеленгатором.</w:t>
      </w:r>
    </w:p>
    <w:p w14:paraId="7B291ED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если пространство около Вас относительно свободно, не зажигайте зажигалок, берегите кислород.</w:t>
      </w:r>
    </w:p>
    <w:p w14:paraId="7391D8B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продвигайтесь осторожно, стараясь не вызвать нового обвала, ориентируйтесь по движению воздуха, поступающего снаружи.</w:t>
      </w:r>
    </w:p>
    <w:p w14:paraId="3D344CA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при сильной жажде положите в рот небольшой камешек и сосите его, дыша носом.</w:t>
      </w:r>
    </w:p>
    <w:p w14:paraId="1A6EABD2"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outlineLvl w:val="0"/>
        <w:rPr>
          <w:rFonts w:ascii="inherit" w:eastAsia="Times New Roman" w:hAnsi="inherit" w:cs="Times New Roman"/>
          <w:color w:val="0E0E0F"/>
          <w:kern w:val="36"/>
          <w:sz w:val="48"/>
          <w:szCs w:val="48"/>
          <w:lang w:eastAsia="ru-RU"/>
        </w:rPr>
      </w:pPr>
      <w:r w:rsidRPr="00D23906">
        <w:rPr>
          <w:rFonts w:ascii="inherit" w:eastAsia="Times New Roman" w:hAnsi="inherit" w:cs="Times New Roman"/>
          <w:b/>
          <w:bCs/>
          <w:color w:val="0E0E0F"/>
          <w:kern w:val="36"/>
          <w:sz w:val="20"/>
          <w:szCs w:val="20"/>
          <w:bdr w:val="single" w:sz="2" w:space="0" w:color="E2E8F0" w:frame="1"/>
          <w:lang w:eastAsia="ru-RU"/>
        </w:rPr>
        <w:t>Универсальная схема </w:t>
      </w:r>
      <w:r w:rsidRPr="00D23906">
        <w:rPr>
          <w:rFonts w:ascii="inherit" w:eastAsia="Times New Roman" w:hAnsi="inherit" w:cs="Times New Roman"/>
          <w:color w:val="0E0E0F"/>
          <w:kern w:val="36"/>
          <w:sz w:val="20"/>
          <w:szCs w:val="20"/>
          <w:bdr w:val="single" w:sz="2" w:space="0" w:color="E2E8F0" w:frame="1"/>
          <w:lang w:eastAsia="ru-RU"/>
        </w:rPr>
        <w:t>оказания первой помощи на месте происшествия</w:t>
      </w:r>
    </w:p>
    <w:p w14:paraId="22C24D6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Если нет сознания и нет пульса на сонной артерии-</w:t>
      </w:r>
      <w:r w:rsidRPr="00D23906">
        <w:rPr>
          <w:rFonts w:ascii="Golos" w:eastAsia="Times New Roman" w:hAnsi="Golos" w:cs="Times New Roman"/>
          <w:color w:val="0E0E0F"/>
          <w:sz w:val="24"/>
          <w:szCs w:val="24"/>
          <w:bdr w:val="single" w:sz="2" w:space="0" w:color="E2E8F0" w:frame="1"/>
          <w:lang w:eastAsia="ru-RU"/>
        </w:rPr>
        <w:t>приступить к реанимации.</w:t>
      </w:r>
    </w:p>
    <w:p w14:paraId="131FAE5A"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Убедиться в отсутствии пульса на сонной артерии, зрачки расширены и нет реакции на свет.</w:t>
      </w:r>
    </w:p>
    <w:p w14:paraId="41706EF0"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lastRenderedPageBreak/>
        <w:t>НЕЛЬЗЯ</w:t>
      </w:r>
      <w:r w:rsidRPr="00D23906">
        <w:rPr>
          <w:rFonts w:ascii="Golos" w:eastAsia="Times New Roman" w:hAnsi="Golos" w:cs="Times New Roman"/>
          <w:b/>
          <w:bCs/>
          <w:color w:val="0E0E0F"/>
          <w:sz w:val="20"/>
          <w:szCs w:val="20"/>
          <w:bdr w:val="single" w:sz="2" w:space="0" w:color="E2E8F0" w:frame="1"/>
          <w:lang w:eastAsia="ru-RU"/>
        </w:rPr>
        <w:t>!</w:t>
      </w:r>
      <w:r w:rsidRPr="00D23906">
        <w:rPr>
          <w:rFonts w:ascii="Golos" w:eastAsia="Times New Roman" w:hAnsi="Golos" w:cs="Times New Roman"/>
          <w:color w:val="0E0E0F"/>
          <w:sz w:val="20"/>
          <w:szCs w:val="20"/>
          <w:bdr w:val="single" w:sz="2" w:space="0" w:color="E2E8F0" w:frame="1"/>
          <w:lang w:eastAsia="ru-RU"/>
        </w:rPr>
        <w:t> Терять время на определение признаков дыхания.</w:t>
      </w:r>
    </w:p>
    <w:p w14:paraId="115CC88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ПОМНИ!</w:t>
      </w:r>
    </w:p>
    <w:p w14:paraId="2F85A6A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Остановке сердца предшествуют: кратковременные судороги тела и мышц лица; частая икота, непроизвольные испражнения; угасание пульса, аритмия; прекращение дыхания, побледнение кожи.</w:t>
      </w:r>
    </w:p>
    <w:p w14:paraId="3556422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Освободить грудную клетку от одежды и расстегнуть поясной ремень, положить пострадавшего на твердую поверхность.</w:t>
      </w:r>
    </w:p>
    <w:p w14:paraId="4935DAC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4. При отсутствии пульса, начать непрямой массаж сердца. Частота нажатия 50-80 раз в минуту. Глубина продавливания грудной клетки-3-4 см. Большой палец направлен на голову (на ноги) пострадавшего.</w:t>
      </w:r>
    </w:p>
    <w:p w14:paraId="32176FCB"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НЕЛЬЗЯ! Располагать ладонь на груди так, чтобы большой палец был направлен на спасателя.</w:t>
      </w:r>
    </w:p>
    <w:p w14:paraId="4828949D"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5. Сделать «вдох» искусственного дыхания. Зажать нос, захватить подбородок, запрокинуть голову пострадавшего и сделать максимальный выдох ему в рот (желательно через марлю, салфетку, платок и т. д.). Проверить, приподнимается ли грудь.</w:t>
      </w:r>
    </w:p>
    <w:p w14:paraId="57DA2B0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НЕЛЬЗЯ! Делать «вдох» искусственного дыхания не</w:t>
      </w:r>
    </w:p>
    <w:p w14:paraId="67B12C71"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зажав предварительно нос пострадавшему. Если воздух не проходит, перевернуть пострадавшего на живот и надавить кулаком на живот.</w:t>
      </w:r>
    </w:p>
    <w:p w14:paraId="1302CBC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6. Выполнять комплекс реанимации:</w:t>
      </w:r>
    </w:p>
    <w:p w14:paraId="6D50A49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 спасатель- 2 «</w:t>
      </w:r>
      <w:proofErr w:type="gramStart"/>
      <w:r w:rsidRPr="00D23906">
        <w:rPr>
          <w:rFonts w:ascii="Golos" w:eastAsia="Times New Roman" w:hAnsi="Golos" w:cs="Times New Roman"/>
          <w:color w:val="0E0E0F"/>
          <w:sz w:val="20"/>
          <w:szCs w:val="20"/>
          <w:bdr w:val="single" w:sz="2" w:space="0" w:color="E2E8F0" w:frame="1"/>
          <w:lang w:eastAsia="ru-RU"/>
        </w:rPr>
        <w:t>вдоха»--</w:t>
      </w:r>
      <w:proofErr w:type="gramEnd"/>
      <w:r w:rsidRPr="00D23906">
        <w:rPr>
          <w:rFonts w:ascii="Golos" w:eastAsia="Times New Roman" w:hAnsi="Golos" w:cs="Times New Roman"/>
          <w:color w:val="0E0E0F"/>
          <w:sz w:val="20"/>
          <w:szCs w:val="20"/>
          <w:bdr w:val="single" w:sz="2" w:space="0" w:color="E2E8F0" w:frame="1"/>
          <w:lang w:eastAsia="ru-RU"/>
        </w:rPr>
        <w:t>15 надавливаний;</w:t>
      </w:r>
    </w:p>
    <w:p w14:paraId="49C785D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2 спасателя: 2 «вдоха»-5 надавливаний.</w:t>
      </w:r>
    </w:p>
    <w:p w14:paraId="066606C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7. При появлении пульса---перевернуть пострадавшего на живот.</w:t>
      </w:r>
    </w:p>
    <w:p w14:paraId="131F0EA9"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ПОМНИ!</w:t>
      </w:r>
    </w:p>
    <w:p w14:paraId="2982215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Для быстрого возврата крови к сердцу - приподнять ноги пострадавшего.</w:t>
      </w:r>
    </w:p>
    <w:p w14:paraId="0046E0EE"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outlineLvl w:val="1"/>
        <w:rPr>
          <w:rFonts w:ascii="inherit" w:eastAsia="Times New Roman" w:hAnsi="inherit" w:cs="Times New Roman"/>
          <w:color w:val="0E0E0F"/>
          <w:sz w:val="36"/>
          <w:szCs w:val="36"/>
          <w:lang w:eastAsia="ru-RU"/>
        </w:rPr>
      </w:pPr>
      <w:r w:rsidRPr="00D23906">
        <w:rPr>
          <w:rFonts w:ascii="inherit" w:eastAsia="Times New Roman" w:hAnsi="inherit" w:cs="Times New Roman"/>
          <w:color w:val="0E0E0F"/>
          <w:sz w:val="20"/>
          <w:szCs w:val="20"/>
          <w:bdr w:val="single" w:sz="2" w:space="0" w:color="E2E8F0" w:frame="1"/>
          <w:lang w:eastAsia="ru-RU"/>
        </w:rPr>
        <w:t>Для сохранения жизни головного мозга - приложить холод к голове.</w:t>
      </w:r>
    </w:p>
    <w:p w14:paraId="3A2FAC6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Для удаления воздуха из желудка - повернуть пострадавшего на живот и надавить кулаком ниже пупка.</w:t>
      </w:r>
    </w:p>
    <w:p w14:paraId="51F5D01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Контролировать сужение зрачков и пульс на сонной артерии.</w:t>
      </w:r>
    </w:p>
    <w:p w14:paraId="5E3E224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outlineLvl w:val="2"/>
        <w:rPr>
          <w:rFonts w:ascii="inherit" w:eastAsia="Times New Roman" w:hAnsi="inherit" w:cs="Times New Roman"/>
          <w:color w:val="0E0E0F"/>
          <w:sz w:val="27"/>
          <w:szCs w:val="27"/>
          <w:lang w:eastAsia="ru-RU"/>
        </w:rPr>
      </w:pPr>
      <w:r w:rsidRPr="00D23906">
        <w:rPr>
          <w:rFonts w:ascii="inherit" w:eastAsia="Times New Roman" w:hAnsi="inherit" w:cs="Times New Roman"/>
          <w:color w:val="0E0E0F"/>
          <w:sz w:val="20"/>
          <w:szCs w:val="20"/>
          <w:bdr w:val="single" w:sz="2" w:space="0" w:color="E2E8F0" w:frame="1"/>
          <w:lang w:eastAsia="ru-RU"/>
        </w:rPr>
        <w:t xml:space="preserve">Если нет сознания </w:t>
      </w:r>
      <w:proofErr w:type="gramStart"/>
      <w:r w:rsidRPr="00D23906">
        <w:rPr>
          <w:rFonts w:ascii="inherit" w:eastAsia="Times New Roman" w:hAnsi="inherit" w:cs="Times New Roman"/>
          <w:color w:val="0E0E0F"/>
          <w:sz w:val="20"/>
          <w:szCs w:val="20"/>
          <w:bdr w:val="single" w:sz="2" w:space="0" w:color="E2E8F0" w:frame="1"/>
          <w:lang w:eastAsia="ru-RU"/>
        </w:rPr>
        <w:t>( больше</w:t>
      </w:r>
      <w:proofErr w:type="gramEnd"/>
      <w:r w:rsidRPr="00D23906">
        <w:rPr>
          <w:rFonts w:ascii="inherit" w:eastAsia="Times New Roman" w:hAnsi="inherit" w:cs="Times New Roman"/>
          <w:color w:val="0E0E0F"/>
          <w:sz w:val="20"/>
          <w:szCs w:val="20"/>
          <w:bdr w:val="single" w:sz="2" w:space="0" w:color="E2E8F0" w:frame="1"/>
          <w:lang w:eastAsia="ru-RU"/>
        </w:rPr>
        <w:t xml:space="preserve"> 4 мин.) и есть пульс на сонной артерии ( кома)</w:t>
      </w:r>
    </w:p>
    <w:p w14:paraId="10B6090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 xml:space="preserve">8. Повернуть пострадавшего на живот. Только в положении </w:t>
      </w:r>
      <w:proofErr w:type="gramStart"/>
      <w:r w:rsidRPr="00D23906">
        <w:rPr>
          <w:rFonts w:ascii="Golos" w:eastAsia="Times New Roman" w:hAnsi="Golos" w:cs="Times New Roman"/>
          <w:color w:val="0E0E0F"/>
          <w:sz w:val="20"/>
          <w:szCs w:val="20"/>
          <w:bdr w:val="single" w:sz="2" w:space="0" w:color="E2E8F0" w:frame="1"/>
          <w:lang w:eastAsia="ru-RU"/>
        </w:rPr>
        <w:t>« лежа</w:t>
      </w:r>
      <w:proofErr w:type="gramEnd"/>
      <w:r w:rsidRPr="00D23906">
        <w:rPr>
          <w:rFonts w:ascii="Golos" w:eastAsia="Times New Roman" w:hAnsi="Golos" w:cs="Times New Roman"/>
          <w:color w:val="0E0E0F"/>
          <w:sz w:val="20"/>
          <w:szCs w:val="20"/>
          <w:bdr w:val="single" w:sz="2" w:space="0" w:color="E2E8F0" w:frame="1"/>
          <w:lang w:eastAsia="ru-RU"/>
        </w:rPr>
        <w:t xml:space="preserve"> на животе» пострадавший должен ожидать прибытие врачей.</w:t>
      </w:r>
    </w:p>
    <w:p w14:paraId="32847E4C"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НЕЛЬЗЯ! Оставлять человека в состоянии комы лежать на спине.</w:t>
      </w:r>
    </w:p>
    <w:p w14:paraId="1FEE0B05"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9. Удалить слизь и содержимое желудка. Периодически удалять из ротовой полости слизь и содержимое желудка помощью салфетки.</w:t>
      </w:r>
    </w:p>
    <w:p w14:paraId="0A297764"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10. Приложить холод к голове (холодная вода в бутылке, пакете, лёд)</w:t>
      </w:r>
    </w:p>
    <w:p w14:paraId="73D5F01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proofErr w:type="gramStart"/>
      <w:r w:rsidRPr="00D23906">
        <w:rPr>
          <w:rFonts w:ascii="Golos" w:eastAsia="Times New Roman" w:hAnsi="Golos" w:cs="Times New Roman"/>
          <w:color w:val="0E0E0F"/>
          <w:sz w:val="20"/>
          <w:szCs w:val="20"/>
          <w:bdr w:val="single" w:sz="2" w:space="0" w:color="E2E8F0" w:frame="1"/>
          <w:lang w:eastAsia="ru-RU"/>
        </w:rPr>
        <w:t>ПОМНИ !</w:t>
      </w:r>
      <w:proofErr w:type="gramEnd"/>
    </w:p>
    <w:p w14:paraId="7169C953"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 коме оставлять пострадавшего до прибытия медперсонала и транспортировать его нужно только в положении «лежа на животе»</w:t>
      </w:r>
    </w:p>
    <w:p w14:paraId="025D5CEF"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НА СПИНЕ ---- НЕЛЬЗЯ!</w:t>
      </w:r>
    </w:p>
    <w:p w14:paraId="52C2DFF7"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Признаки биологической смерти:</w:t>
      </w:r>
    </w:p>
    <w:p w14:paraId="1916E7D8" w14:textId="77777777" w:rsidR="00D23906" w:rsidRPr="00D23906" w:rsidRDefault="00D23906" w:rsidP="00D23906">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D23906">
        <w:rPr>
          <w:rFonts w:ascii="Golos" w:eastAsia="Times New Roman" w:hAnsi="Golos" w:cs="Times New Roman"/>
          <w:color w:val="0E0E0F"/>
          <w:sz w:val="20"/>
          <w:szCs w:val="20"/>
          <w:bdr w:val="single" w:sz="2" w:space="0" w:color="E2E8F0" w:frame="1"/>
          <w:lang w:eastAsia="ru-RU"/>
        </w:rPr>
        <w:t>высыхание роговицы глаза (появление «селедочного» блеска), деформация зрачка при сжатии глазного яблока пальцами, трупные пятна и трупное окоченение.</w:t>
      </w:r>
    </w:p>
    <w:p w14:paraId="1D80FBDA" w14:textId="77777777" w:rsidR="0049614E" w:rsidRDefault="0049614E"/>
    <w:sectPr w:rsidR="00496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olo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53C"/>
    <w:multiLevelType w:val="multilevel"/>
    <w:tmpl w:val="47C4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72415"/>
    <w:multiLevelType w:val="multilevel"/>
    <w:tmpl w:val="F524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B55CD"/>
    <w:multiLevelType w:val="multilevel"/>
    <w:tmpl w:val="E738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C8382F"/>
    <w:multiLevelType w:val="multilevel"/>
    <w:tmpl w:val="58E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808CD"/>
    <w:multiLevelType w:val="multilevel"/>
    <w:tmpl w:val="A20C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2931A2"/>
    <w:multiLevelType w:val="multilevel"/>
    <w:tmpl w:val="C76A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22E87"/>
    <w:multiLevelType w:val="multilevel"/>
    <w:tmpl w:val="5AB6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D73CA3"/>
    <w:multiLevelType w:val="multilevel"/>
    <w:tmpl w:val="0BD2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8A58C0"/>
    <w:multiLevelType w:val="multilevel"/>
    <w:tmpl w:val="E93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33369B"/>
    <w:multiLevelType w:val="multilevel"/>
    <w:tmpl w:val="1652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0C2ED7"/>
    <w:multiLevelType w:val="multilevel"/>
    <w:tmpl w:val="5B4E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3F18AC"/>
    <w:multiLevelType w:val="multilevel"/>
    <w:tmpl w:val="56E8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27163"/>
    <w:multiLevelType w:val="multilevel"/>
    <w:tmpl w:val="7D7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687A13"/>
    <w:multiLevelType w:val="multilevel"/>
    <w:tmpl w:val="F64E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9"/>
  </w:num>
  <w:num w:numId="4">
    <w:abstractNumId w:val="3"/>
  </w:num>
  <w:num w:numId="5">
    <w:abstractNumId w:val="12"/>
  </w:num>
  <w:num w:numId="6">
    <w:abstractNumId w:val="1"/>
  </w:num>
  <w:num w:numId="7">
    <w:abstractNumId w:val="4"/>
  </w:num>
  <w:num w:numId="8">
    <w:abstractNumId w:val="11"/>
  </w:num>
  <w:num w:numId="9">
    <w:abstractNumId w:val="5"/>
  </w:num>
  <w:num w:numId="10">
    <w:abstractNumId w:val="13"/>
  </w:num>
  <w:num w:numId="11">
    <w:abstractNumId w:val="7"/>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4E"/>
    <w:rsid w:val="0049614E"/>
    <w:rsid w:val="0062346C"/>
    <w:rsid w:val="00D23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0C0F"/>
  <w15:chartTrackingRefBased/>
  <w15:docId w15:val="{E49776C1-F08B-4329-A484-AEFB405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23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39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39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9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39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390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3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3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04724">
      <w:bodyDiv w:val="1"/>
      <w:marLeft w:val="0"/>
      <w:marRight w:val="0"/>
      <w:marTop w:val="0"/>
      <w:marBottom w:val="0"/>
      <w:divBdr>
        <w:top w:val="none" w:sz="0" w:space="0" w:color="auto"/>
        <w:left w:val="none" w:sz="0" w:space="0" w:color="auto"/>
        <w:bottom w:val="none" w:sz="0" w:space="0" w:color="auto"/>
        <w:right w:val="none" w:sz="0" w:space="0" w:color="auto"/>
      </w:divBdr>
      <w:divsChild>
        <w:div w:id="501697377">
          <w:marLeft w:val="0"/>
          <w:marRight w:val="0"/>
          <w:marTop w:val="0"/>
          <w:marBottom w:val="0"/>
          <w:divBdr>
            <w:top w:val="single" w:sz="2" w:space="0" w:color="E2E8F0"/>
            <w:left w:val="single" w:sz="2" w:space="0" w:color="E2E8F0"/>
            <w:bottom w:val="single" w:sz="2" w:space="18" w:color="E2E8F0"/>
            <w:right w:val="single" w:sz="2" w:space="0" w:color="E2E8F0"/>
          </w:divBdr>
        </w:div>
        <w:div w:id="556861004">
          <w:marLeft w:val="0"/>
          <w:marRight w:val="0"/>
          <w:marTop w:val="0"/>
          <w:marBottom w:val="0"/>
          <w:divBdr>
            <w:top w:val="single" w:sz="2" w:space="0" w:color="E2E8F0"/>
            <w:left w:val="single" w:sz="2" w:space="0" w:color="E2E8F0"/>
            <w:bottom w:val="single" w:sz="2" w:space="0" w:color="E2E8F0"/>
            <w:right w:val="single" w:sz="2" w:space="0" w:color="E2E8F0"/>
          </w:divBdr>
          <w:divsChild>
            <w:div w:id="1616860946">
              <w:marLeft w:val="0"/>
              <w:marRight w:val="0"/>
              <w:marTop w:val="0"/>
              <w:marBottom w:val="0"/>
              <w:divBdr>
                <w:top w:val="single" w:sz="2" w:space="0" w:color="E2E8F0"/>
                <w:left w:val="single" w:sz="2" w:space="0" w:color="E2E8F0"/>
                <w:bottom w:val="single" w:sz="2" w:space="0" w:color="E2E8F0"/>
                <w:right w:val="single" w:sz="2" w:space="0" w:color="E2E8F0"/>
              </w:divBdr>
            </w:div>
            <w:div w:id="184400651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37196934">
          <w:marLeft w:val="0"/>
          <w:marRight w:val="0"/>
          <w:marTop w:val="0"/>
          <w:marBottom w:val="0"/>
          <w:divBdr>
            <w:top w:val="single" w:sz="2" w:space="0" w:color="E2E8F0"/>
            <w:left w:val="single" w:sz="2" w:space="0" w:color="E2E8F0"/>
            <w:bottom w:val="single" w:sz="2" w:space="0" w:color="E2E8F0"/>
            <w:right w:val="single" w:sz="2" w:space="0" w:color="E2E8F0"/>
          </w:divBdr>
        </w:div>
        <w:div w:id="939219815">
          <w:marLeft w:val="0"/>
          <w:marRight w:val="0"/>
          <w:marTop w:val="0"/>
          <w:marBottom w:val="0"/>
          <w:divBdr>
            <w:top w:val="single" w:sz="2" w:space="0" w:color="E2E8F0"/>
            <w:left w:val="single" w:sz="2" w:space="0" w:color="E2E8F0"/>
            <w:bottom w:val="single" w:sz="2" w:space="0" w:color="E2E8F0"/>
            <w:right w:val="single" w:sz="2" w:space="0" w:color="E2E8F0"/>
          </w:divBdr>
        </w:div>
        <w:div w:id="333722804">
          <w:marLeft w:val="0"/>
          <w:marRight w:val="0"/>
          <w:marTop w:val="0"/>
          <w:marBottom w:val="0"/>
          <w:divBdr>
            <w:top w:val="single" w:sz="2" w:space="0" w:color="E2E8F0"/>
            <w:left w:val="single" w:sz="2" w:space="0" w:color="E2E8F0"/>
            <w:bottom w:val="single" w:sz="2" w:space="0" w:color="E2E8F0"/>
            <w:right w:val="single" w:sz="2" w:space="0" w:color="E2E8F0"/>
          </w:divBdr>
        </w:div>
        <w:div w:id="103037621">
          <w:marLeft w:val="0"/>
          <w:marRight w:val="0"/>
          <w:marTop w:val="0"/>
          <w:marBottom w:val="0"/>
          <w:divBdr>
            <w:top w:val="single" w:sz="2" w:space="0" w:color="E2E8F0"/>
            <w:left w:val="single" w:sz="2" w:space="0" w:color="E2E8F0"/>
            <w:bottom w:val="single" w:sz="2" w:space="0" w:color="E2E8F0"/>
            <w:right w:val="single" w:sz="2" w:space="0" w:color="E2E8F0"/>
          </w:divBdr>
        </w:div>
        <w:div w:id="157427039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11284</Words>
  <Characters>64320</Characters>
  <Application>Microsoft Office Word</Application>
  <DocSecurity>0</DocSecurity>
  <Lines>536</Lines>
  <Paragraphs>150</Paragraphs>
  <ScaleCrop>false</ScaleCrop>
  <Company/>
  <LinksUpToDate>false</LinksUpToDate>
  <CharactersWithSpaces>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Mitya</dc:creator>
  <cp:keywords/>
  <dc:description/>
  <cp:lastModifiedBy>Mitya</cp:lastModifiedBy>
  <cp:revision>2</cp:revision>
  <dcterms:created xsi:type="dcterms:W3CDTF">2023-03-20T06:50:00Z</dcterms:created>
  <dcterms:modified xsi:type="dcterms:W3CDTF">2023-03-20T06:50:00Z</dcterms:modified>
</cp:coreProperties>
</file>